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59" w:type="dxa"/>
        <w:tblCellMar>
          <w:left w:w="10" w:type="dxa"/>
          <w:right w:w="10" w:type="dxa"/>
        </w:tblCellMar>
        <w:tblLook w:val="0000" w:firstRow="0" w:lastRow="0" w:firstColumn="0" w:lastColumn="0" w:noHBand="0" w:noVBand="0"/>
      </w:tblPr>
      <w:tblGrid>
        <w:gridCol w:w="3964"/>
        <w:gridCol w:w="4395"/>
      </w:tblGrid>
      <w:tr w:rsidR="00E15D40" w:rsidRPr="009266A3" w14:paraId="3C46349C" w14:textId="77777777" w:rsidTr="0001542E">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7958" w14:textId="77777777" w:rsidR="00E15D40" w:rsidRPr="009266A3" w:rsidRDefault="00E15D40" w:rsidP="0001542E">
            <w:pPr>
              <w:jc w:val="both"/>
              <w:rPr>
                <w:rFonts w:ascii="Arial" w:hAnsi="Arial" w:cs="Arial"/>
                <w:sz w:val="24"/>
                <w:szCs w:val="24"/>
              </w:rPr>
            </w:pPr>
            <w:bookmarkStart w:id="0" w:name="_GoBack"/>
            <w:bookmarkEnd w:id="0"/>
            <w:r w:rsidRPr="009266A3">
              <w:rPr>
                <w:rFonts w:ascii="Arial" w:hAnsi="Arial" w:cs="Arial"/>
                <w:sz w:val="24"/>
                <w:szCs w:val="24"/>
              </w:rPr>
              <w:t>NOMBRE: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DE84" w14:textId="77777777" w:rsidR="00E15D40" w:rsidRPr="009266A3" w:rsidRDefault="00E15D40" w:rsidP="0001542E">
            <w:pPr>
              <w:jc w:val="both"/>
              <w:rPr>
                <w:rFonts w:ascii="Arial" w:hAnsi="Arial" w:cs="Arial"/>
                <w:sz w:val="24"/>
                <w:szCs w:val="24"/>
              </w:rPr>
            </w:pPr>
            <w:r w:rsidRPr="009266A3">
              <w:rPr>
                <w:rFonts w:ascii="Arial" w:hAnsi="Arial" w:cs="Arial"/>
                <w:sz w:val="24"/>
                <w:szCs w:val="24"/>
              </w:rPr>
              <w:t>APELLIDOS:</w:t>
            </w:r>
          </w:p>
        </w:tc>
      </w:tr>
      <w:tr w:rsidR="00E15D40" w:rsidRPr="009266A3" w14:paraId="4FA406BB" w14:textId="77777777" w:rsidTr="0001542E">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D2986" w14:textId="77777777" w:rsidR="00E15D40" w:rsidRPr="009266A3" w:rsidRDefault="00E15D40" w:rsidP="0001542E">
            <w:pPr>
              <w:jc w:val="both"/>
              <w:rPr>
                <w:rFonts w:ascii="Arial" w:hAnsi="Arial" w:cs="Arial"/>
                <w:sz w:val="24"/>
                <w:szCs w:val="24"/>
              </w:rPr>
            </w:pPr>
            <w:r w:rsidRPr="009266A3">
              <w:rPr>
                <w:rFonts w:ascii="Arial" w:hAnsi="Arial" w:cs="Arial"/>
                <w:sz w:val="24"/>
                <w:szCs w:val="24"/>
              </w:rPr>
              <w:t xml:space="preserve">DNI: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E640" w14:textId="77777777" w:rsidR="00E15D40" w:rsidRPr="009266A3" w:rsidRDefault="00E15D40" w:rsidP="0001542E">
            <w:pPr>
              <w:jc w:val="both"/>
              <w:rPr>
                <w:rFonts w:ascii="Arial" w:hAnsi="Arial" w:cs="Arial"/>
                <w:sz w:val="24"/>
                <w:szCs w:val="24"/>
              </w:rPr>
            </w:pPr>
            <w:r w:rsidRPr="009266A3">
              <w:rPr>
                <w:rFonts w:ascii="Arial" w:hAnsi="Arial" w:cs="Arial"/>
                <w:sz w:val="24"/>
                <w:szCs w:val="24"/>
              </w:rPr>
              <w:t>FIRMA:</w:t>
            </w:r>
          </w:p>
        </w:tc>
      </w:tr>
    </w:tbl>
    <w:p w14:paraId="62A319D6" w14:textId="77777777" w:rsidR="00E15D40" w:rsidRPr="009266A3" w:rsidRDefault="00E15D40" w:rsidP="00E15D40">
      <w:pPr>
        <w:jc w:val="both"/>
        <w:rPr>
          <w:rFonts w:ascii="Arial" w:hAnsi="Arial" w:cs="Arial"/>
          <w:sz w:val="24"/>
          <w:szCs w:val="24"/>
        </w:rPr>
      </w:pPr>
    </w:p>
    <w:p w14:paraId="262301C8" w14:textId="77777777" w:rsidR="00E15D40" w:rsidRPr="009266A3" w:rsidRDefault="00E15D40" w:rsidP="00E15D40">
      <w:pPr>
        <w:jc w:val="both"/>
        <w:rPr>
          <w:rFonts w:ascii="Arial" w:hAnsi="Arial" w:cs="Arial"/>
          <w:sz w:val="24"/>
          <w:szCs w:val="24"/>
        </w:rPr>
      </w:pPr>
      <w:r w:rsidRPr="009266A3">
        <w:rPr>
          <w:rFonts w:ascii="Arial" w:hAnsi="Arial" w:cs="Arial"/>
          <w:sz w:val="24"/>
          <w:szCs w:val="24"/>
        </w:rPr>
        <w:t>EXAMEN DE CONOCIMIENTOS DE LA CONVOCATO</w:t>
      </w:r>
      <w:r w:rsidR="00131501" w:rsidRPr="009266A3">
        <w:rPr>
          <w:rFonts w:ascii="Arial" w:hAnsi="Arial" w:cs="Arial"/>
          <w:sz w:val="24"/>
          <w:szCs w:val="24"/>
        </w:rPr>
        <w:t>RIA PARA LA PROVISIÓN DE UNA PLAZA</w:t>
      </w:r>
      <w:r w:rsidRPr="009266A3">
        <w:rPr>
          <w:rFonts w:ascii="Arial" w:hAnsi="Arial" w:cs="Arial"/>
          <w:sz w:val="24"/>
          <w:szCs w:val="24"/>
        </w:rPr>
        <w:t xml:space="preserve"> DE</w:t>
      </w:r>
      <w:r w:rsidR="00131501" w:rsidRPr="009266A3">
        <w:rPr>
          <w:rFonts w:ascii="Arial" w:hAnsi="Arial" w:cs="Arial"/>
          <w:sz w:val="24"/>
          <w:szCs w:val="24"/>
        </w:rPr>
        <w:t xml:space="preserve"> AUXILIAR DE</w:t>
      </w:r>
      <w:r w:rsidRPr="009266A3">
        <w:rPr>
          <w:rFonts w:ascii="Arial" w:hAnsi="Arial" w:cs="Arial"/>
          <w:sz w:val="24"/>
          <w:szCs w:val="24"/>
        </w:rPr>
        <w:t xml:space="preserve"> POLICÍA LOCAL DEL AYUNTAMIENTO DE SERÓN. INSTRUCCIONES PARA SU REALIZACION </w:t>
      </w:r>
    </w:p>
    <w:p w14:paraId="280823BC" w14:textId="77777777" w:rsidR="00E15D40" w:rsidRPr="009266A3" w:rsidRDefault="00E15D40" w:rsidP="00E15D40">
      <w:pPr>
        <w:jc w:val="both"/>
        <w:rPr>
          <w:rFonts w:ascii="Arial" w:hAnsi="Arial" w:cs="Arial"/>
          <w:sz w:val="24"/>
          <w:szCs w:val="24"/>
        </w:rPr>
      </w:pPr>
      <w:r w:rsidRPr="009266A3">
        <w:rPr>
          <w:rFonts w:ascii="Arial" w:hAnsi="Arial" w:cs="Arial"/>
          <w:sz w:val="24"/>
          <w:szCs w:val="24"/>
        </w:rPr>
        <w:t>1ª) La hoja de respuestas se cumplimentará con bolígrafo de color azul con carcasa transparente que le será facilitado. No se corregirá ningún ejercicio que esté relleno en otro color.</w:t>
      </w:r>
    </w:p>
    <w:p w14:paraId="5B4FA11D" w14:textId="77777777" w:rsidR="00E15D40" w:rsidRPr="009266A3" w:rsidRDefault="00E15D40" w:rsidP="00E15D40">
      <w:pPr>
        <w:jc w:val="both"/>
        <w:rPr>
          <w:rFonts w:ascii="Arial" w:hAnsi="Arial" w:cs="Arial"/>
          <w:sz w:val="24"/>
          <w:szCs w:val="24"/>
        </w:rPr>
      </w:pPr>
      <w:r w:rsidRPr="009266A3">
        <w:rPr>
          <w:rFonts w:ascii="Arial" w:hAnsi="Arial" w:cs="Arial"/>
          <w:sz w:val="24"/>
          <w:szCs w:val="24"/>
        </w:rPr>
        <w:t xml:space="preserve"> 2ª) Rellene los datos personales y DNI en la hoja de respuestas. Deje el DNI en la esquina superior derecha de la mesa. Si tiene el pelo largo, recójaselo en una cola o similar.</w:t>
      </w:r>
    </w:p>
    <w:p w14:paraId="18E4A9C2" w14:textId="77777777" w:rsidR="00E15D40" w:rsidRPr="009266A3" w:rsidRDefault="00E15D40" w:rsidP="00E15D40">
      <w:pPr>
        <w:jc w:val="both"/>
        <w:rPr>
          <w:rFonts w:ascii="Arial" w:hAnsi="Arial" w:cs="Arial"/>
          <w:sz w:val="24"/>
          <w:szCs w:val="24"/>
        </w:rPr>
      </w:pPr>
      <w:r w:rsidRPr="009266A3">
        <w:rPr>
          <w:rFonts w:ascii="Arial" w:hAnsi="Arial" w:cs="Arial"/>
          <w:sz w:val="24"/>
          <w:szCs w:val="24"/>
        </w:rPr>
        <w:t xml:space="preserve"> 3º) Desconecte el teléfono móvil, quítese el reloj y déjelos en la esquina superior derecha junto al DNI. La utilización de cualquier dispositivo móvil y/o digital o de naturaleza similar durante el ejercicio, será causa de expulsión y por tanto de la pérdida de cualquier derecho sobre la prueba.</w:t>
      </w:r>
    </w:p>
    <w:p w14:paraId="17513140" w14:textId="77777777" w:rsidR="00E15D40" w:rsidRPr="009266A3" w:rsidRDefault="00E15D40" w:rsidP="00E15D40">
      <w:pPr>
        <w:jc w:val="both"/>
        <w:rPr>
          <w:rFonts w:ascii="Arial" w:hAnsi="Arial" w:cs="Arial"/>
          <w:sz w:val="24"/>
          <w:szCs w:val="24"/>
        </w:rPr>
      </w:pPr>
      <w:r w:rsidRPr="009266A3">
        <w:rPr>
          <w:rFonts w:ascii="Arial" w:hAnsi="Arial" w:cs="Arial"/>
          <w:sz w:val="24"/>
          <w:szCs w:val="24"/>
        </w:rPr>
        <w:t xml:space="preserve"> 4ª) La prueba de conocimientos consistirá en un cuestionario de preguntas con respuestas alternativas y la resolución de un caso práctico, ambos ejercicios se calificarán de 0 a 10 puntos, siendo necesario para superarlos obtener un mínimo en cada uno de ellos de 5 puntos, según las Bases de Convocatoria. Al ser eliminatorios ambos ejercicios, se procederá a calificar en primer lugar el ejercicio tipo test y superado éste, se procederá a calificar el supuesto práctico. Por razones de economía, eficacia y celeridad el Tribunal procederá a la calificación del primer ejercicio, de no superarlo y al ser eliminatorio, no se procederá a la calificación del caso práctico.</w:t>
      </w:r>
    </w:p>
    <w:p w14:paraId="20DB1974" w14:textId="77777777" w:rsidR="00E15D40" w:rsidRPr="009266A3" w:rsidRDefault="00E15D40" w:rsidP="00E15D40">
      <w:pPr>
        <w:jc w:val="both"/>
        <w:rPr>
          <w:rFonts w:ascii="Arial" w:hAnsi="Arial" w:cs="Arial"/>
          <w:sz w:val="24"/>
          <w:szCs w:val="24"/>
        </w:rPr>
      </w:pPr>
      <w:r w:rsidRPr="009266A3">
        <w:rPr>
          <w:rFonts w:ascii="Arial" w:hAnsi="Arial" w:cs="Arial"/>
          <w:sz w:val="24"/>
          <w:szCs w:val="24"/>
        </w:rPr>
        <w:t xml:space="preserve"> 5ª) Deberán señalar la pregunta que consideren correcta con un círculo. En el supuesto de que quiera modificar una respuesta, se anulará ésta mediante la estampación de un aspa en dicho círculo y procederá nuevamente a señalar la que considere correcta con el referido círculo. </w:t>
      </w:r>
    </w:p>
    <w:p w14:paraId="106C2945" w14:textId="77777777" w:rsidR="00E15D40" w:rsidRPr="009266A3" w:rsidRDefault="00E15D40" w:rsidP="00E15D40">
      <w:pPr>
        <w:jc w:val="both"/>
        <w:rPr>
          <w:rFonts w:ascii="Arial" w:hAnsi="Arial" w:cs="Arial"/>
          <w:sz w:val="24"/>
          <w:szCs w:val="24"/>
        </w:rPr>
      </w:pPr>
      <w:r w:rsidRPr="009266A3">
        <w:rPr>
          <w:rFonts w:ascii="Arial" w:hAnsi="Arial" w:cs="Arial"/>
          <w:sz w:val="24"/>
          <w:szCs w:val="24"/>
        </w:rPr>
        <w:t xml:space="preserve">6ª) La calificación final será la suma de las calificaciones enunciadas, cuestionario tipo test y caso práctico, dividida por dos. Para la realización de esta prueba de conocimientos se dispondrá de 90 minutos para la prueba tipo test y 90 minutos para el ejercicio práctico. </w:t>
      </w:r>
    </w:p>
    <w:p w14:paraId="20780367" w14:textId="77777777" w:rsidR="00E15D40" w:rsidRPr="009266A3" w:rsidRDefault="00E15D40" w:rsidP="00E15D40">
      <w:pPr>
        <w:jc w:val="both"/>
        <w:rPr>
          <w:rFonts w:ascii="Arial" w:hAnsi="Arial" w:cs="Arial"/>
          <w:sz w:val="24"/>
          <w:szCs w:val="24"/>
        </w:rPr>
      </w:pPr>
      <w:r w:rsidRPr="009266A3">
        <w:rPr>
          <w:rFonts w:ascii="Arial" w:hAnsi="Arial" w:cs="Arial"/>
          <w:sz w:val="24"/>
          <w:szCs w:val="24"/>
        </w:rPr>
        <w:t>7ª) Cuando finalice el ejercicio, no se levante, levante la mano y un miembro del tribunal o un auxiliar le recogerá su ejercicio.</w:t>
      </w:r>
    </w:p>
    <w:p w14:paraId="372736E6" w14:textId="77777777" w:rsidR="00E15D40" w:rsidRPr="009266A3" w:rsidRDefault="00E15D40" w:rsidP="00E15D40">
      <w:pPr>
        <w:jc w:val="both"/>
        <w:rPr>
          <w:rFonts w:ascii="Arial" w:hAnsi="Arial" w:cs="Arial"/>
          <w:sz w:val="24"/>
          <w:szCs w:val="24"/>
        </w:rPr>
      </w:pPr>
      <w:r w:rsidRPr="009266A3">
        <w:rPr>
          <w:rFonts w:ascii="Arial" w:hAnsi="Arial" w:cs="Arial"/>
          <w:sz w:val="24"/>
          <w:szCs w:val="24"/>
        </w:rPr>
        <w:t xml:space="preserve"> 8ª) El rellenar los espacios con sus datos, implica la aceptación de las condiciones del presente ejercicio. </w:t>
      </w:r>
    </w:p>
    <w:p w14:paraId="7671DD09" w14:textId="77777777" w:rsidR="00E15D40" w:rsidRPr="009266A3" w:rsidRDefault="00E15D40" w:rsidP="00E15D40">
      <w:pPr>
        <w:jc w:val="both"/>
        <w:rPr>
          <w:rFonts w:ascii="Arial" w:hAnsi="Arial" w:cs="Arial"/>
          <w:sz w:val="24"/>
          <w:szCs w:val="24"/>
        </w:rPr>
      </w:pPr>
    </w:p>
    <w:p w14:paraId="0939870D" w14:textId="77777777" w:rsidR="00E15D40" w:rsidRPr="009266A3" w:rsidRDefault="00E15D40" w:rsidP="00394A62">
      <w:pPr>
        <w:jc w:val="both"/>
        <w:rPr>
          <w:rFonts w:ascii="Arial" w:hAnsi="Arial" w:cs="Arial"/>
          <w:sz w:val="24"/>
          <w:szCs w:val="24"/>
        </w:rPr>
      </w:pPr>
    </w:p>
    <w:p w14:paraId="7EFEBD09" w14:textId="77777777" w:rsidR="00E15D40" w:rsidRPr="009266A3" w:rsidRDefault="00E15D40" w:rsidP="00394A62">
      <w:pPr>
        <w:jc w:val="both"/>
        <w:rPr>
          <w:rFonts w:ascii="Arial" w:hAnsi="Arial" w:cs="Arial"/>
          <w:sz w:val="24"/>
          <w:szCs w:val="24"/>
        </w:rPr>
      </w:pPr>
    </w:p>
    <w:p w14:paraId="0DA6EEC5" w14:textId="77777777" w:rsidR="00E15D40" w:rsidRPr="009266A3" w:rsidRDefault="00E15D40" w:rsidP="00394A62">
      <w:pPr>
        <w:jc w:val="both"/>
        <w:rPr>
          <w:rFonts w:ascii="Arial" w:hAnsi="Arial" w:cs="Arial"/>
          <w:sz w:val="24"/>
          <w:szCs w:val="24"/>
        </w:rPr>
      </w:pPr>
    </w:p>
    <w:p w14:paraId="5822AFA4" w14:textId="77777777" w:rsidR="00E15D40" w:rsidRPr="009266A3" w:rsidRDefault="00E15D40" w:rsidP="00394A62">
      <w:pPr>
        <w:jc w:val="both"/>
        <w:rPr>
          <w:rFonts w:ascii="Arial" w:hAnsi="Arial" w:cs="Arial"/>
          <w:sz w:val="24"/>
          <w:szCs w:val="24"/>
        </w:rPr>
      </w:pPr>
    </w:p>
    <w:p w14:paraId="14EA6341" w14:textId="77777777" w:rsidR="006E1CC3" w:rsidRPr="009266A3" w:rsidRDefault="006E1CC3" w:rsidP="00394A62">
      <w:pPr>
        <w:jc w:val="both"/>
        <w:rPr>
          <w:rFonts w:ascii="Arial" w:hAnsi="Arial" w:cs="Arial"/>
          <w:sz w:val="24"/>
          <w:szCs w:val="24"/>
        </w:rPr>
      </w:pPr>
    </w:p>
    <w:p w14:paraId="1B2A6B62" w14:textId="77777777" w:rsidR="006E1CC3" w:rsidRPr="009266A3" w:rsidRDefault="006E1CC3" w:rsidP="00394A62">
      <w:pPr>
        <w:jc w:val="both"/>
        <w:rPr>
          <w:rFonts w:ascii="Arial" w:hAnsi="Arial" w:cs="Arial"/>
          <w:sz w:val="24"/>
          <w:szCs w:val="24"/>
        </w:rPr>
      </w:pPr>
    </w:p>
    <w:p w14:paraId="019CACF0" w14:textId="77777777" w:rsidR="006E1CC3" w:rsidRPr="009266A3" w:rsidRDefault="006E1CC3" w:rsidP="00394A62">
      <w:pPr>
        <w:jc w:val="both"/>
        <w:rPr>
          <w:rFonts w:ascii="Arial" w:hAnsi="Arial" w:cs="Arial"/>
          <w:sz w:val="24"/>
          <w:szCs w:val="24"/>
        </w:rPr>
      </w:pPr>
    </w:p>
    <w:p w14:paraId="7870D508" w14:textId="77777777" w:rsidR="006E1CC3" w:rsidRPr="009266A3" w:rsidRDefault="006E1CC3" w:rsidP="00394A62">
      <w:pPr>
        <w:jc w:val="both"/>
        <w:rPr>
          <w:rFonts w:ascii="Arial" w:hAnsi="Arial" w:cs="Arial"/>
          <w:sz w:val="24"/>
          <w:szCs w:val="24"/>
        </w:rPr>
      </w:pPr>
    </w:p>
    <w:p w14:paraId="518D1FF9" w14:textId="77777777" w:rsidR="006E1CC3" w:rsidRPr="009266A3" w:rsidRDefault="006E1CC3" w:rsidP="00394A62">
      <w:pPr>
        <w:jc w:val="both"/>
        <w:rPr>
          <w:rFonts w:ascii="Arial" w:hAnsi="Arial" w:cs="Arial"/>
          <w:sz w:val="24"/>
          <w:szCs w:val="24"/>
        </w:rPr>
      </w:pPr>
    </w:p>
    <w:p w14:paraId="481B2453" w14:textId="77777777" w:rsidR="006E1CC3" w:rsidRPr="009266A3" w:rsidRDefault="006E1CC3" w:rsidP="00394A62">
      <w:pPr>
        <w:jc w:val="both"/>
        <w:rPr>
          <w:rFonts w:ascii="Arial" w:hAnsi="Arial" w:cs="Arial"/>
          <w:sz w:val="24"/>
          <w:szCs w:val="24"/>
        </w:rPr>
      </w:pPr>
    </w:p>
    <w:p w14:paraId="357ADDB3" w14:textId="77777777" w:rsidR="006E1CC3" w:rsidRPr="009266A3" w:rsidRDefault="006E1CC3" w:rsidP="00394A62">
      <w:pPr>
        <w:jc w:val="both"/>
        <w:rPr>
          <w:rFonts w:ascii="Arial" w:hAnsi="Arial" w:cs="Arial"/>
          <w:sz w:val="24"/>
          <w:szCs w:val="24"/>
        </w:rPr>
      </w:pPr>
    </w:p>
    <w:p w14:paraId="6F3F1428" w14:textId="77777777" w:rsidR="006E1CC3" w:rsidRPr="009266A3" w:rsidRDefault="006E1CC3" w:rsidP="00394A62">
      <w:pPr>
        <w:jc w:val="both"/>
        <w:rPr>
          <w:rFonts w:ascii="Arial" w:hAnsi="Arial" w:cs="Arial"/>
          <w:sz w:val="24"/>
          <w:szCs w:val="24"/>
        </w:rPr>
      </w:pPr>
    </w:p>
    <w:p w14:paraId="18BA9BDF" w14:textId="77777777" w:rsidR="006E1CC3" w:rsidRPr="009266A3" w:rsidRDefault="006E1CC3" w:rsidP="00394A62">
      <w:pPr>
        <w:jc w:val="both"/>
        <w:rPr>
          <w:rFonts w:ascii="Arial" w:hAnsi="Arial" w:cs="Arial"/>
          <w:sz w:val="24"/>
          <w:szCs w:val="24"/>
        </w:rPr>
      </w:pPr>
    </w:p>
    <w:p w14:paraId="29F6272D" w14:textId="77777777" w:rsidR="006E1CC3" w:rsidRPr="009266A3" w:rsidRDefault="006E1CC3" w:rsidP="00394A62">
      <w:pPr>
        <w:jc w:val="both"/>
        <w:rPr>
          <w:rFonts w:ascii="Arial" w:hAnsi="Arial" w:cs="Arial"/>
          <w:sz w:val="24"/>
          <w:szCs w:val="24"/>
        </w:rPr>
      </w:pPr>
    </w:p>
    <w:p w14:paraId="1BE0E781" w14:textId="77777777" w:rsidR="006E1CC3" w:rsidRPr="009266A3" w:rsidRDefault="006E1CC3" w:rsidP="00394A62">
      <w:pPr>
        <w:jc w:val="both"/>
        <w:rPr>
          <w:rFonts w:ascii="Arial" w:hAnsi="Arial" w:cs="Arial"/>
          <w:sz w:val="24"/>
          <w:szCs w:val="24"/>
        </w:rPr>
      </w:pPr>
    </w:p>
    <w:p w14:paraId="0209945F" w14:textId="77777777" w:rsidR="006E1CC3" w:rsidRPr="009266A3" w:rsidRDefault="006E1CC3" w:rsidP="00394A62">
      <w:pPr>
        <w:jc w:val="both"/>
        <w:rPr>
          <w:rFonts w:ascii="Arial" w:hAnsi="Arial" w:cs="Arial"/>
          <w:sz w:val="24"/>
          <w:szCs w:val="24"/>
        </w:rPr>
      </w:pPr>
    </w:p>
    <w:p w14:paraId="0A672C4A" w14:textId="77777777" w:rsidR="006E1CC3" w:rsidRPr="009266A3" w:rsidRDefault="006E1CC3" w:rsidP="00394A62">
      <w:pPr>
        <w:jc w:val="both"/>
        <w:rPr>
          <w:rFonts w:ascii="Arial" w:hAnsi="Arial" w:cs="Arial"/>
          <w:sz w:val="24"/>
          <w:szCs w:val="24"/>
        </w:rPr>
      </w:pPr>
    </w:p>
    <w:p w14:paraId="232D60A2" w14:textId="77777777" w:rsidR="006E1CC3" w:rsidRPr="009266A3" w:rsidRDefault="006E1CC3" w:rsidP="00394A62">
      <w:pPr>
        <w:jc w:val="both"/>
        <w:rPr>
          <w:rFonts w:ascii="Arial" w:hAnsi="Arial" w:cs="Arial"/>
          <w:sz w:val="24"/>
          <w:szCs w:val="24"/>
        </w:rPr>
      </w:pPr>
    </w:p>
    <w:p w14:paraId="363DF67F" w14:textId="77777777" w:rsidR="006E1CC3" w:rsidRPr="009266A3" w:rsidRDefault="006E1CC3" w:rsidP="00394A62">
      <w:pPr>
        <w:jc w:val="both"/>
        <w:rPr>
          <w:rFonts w:ascii="Arial" w:hAnsi="Arial" w:cs="Arial"/>
          <w:sz w:val="24"/>
          <w:szCs w:val="24"/>
        </w:rPr>
      </w:pPr>
    </w:p>
    <w:p w14:paraId="0CA59735" w14:textId="77777777" w:rsidR="006E1CC3" w:rsidRPr="009266A3" w:rsidRDefault="006E1CC3" w:rsidP="00394A62">
      <w:pPr>
        <w:jc w:val="both"/>
        <w:rPr>
          <w:rFonts w:ascii="Arial" w:hAnsi="Arial" w:cs="Arial"/>
          <w:sz w:val="24"/>
          <w:szCs w:val="24"/>
        </w:rPr>
      </w:pPr>
    </w:p>
    <w:p w14:paraId="5B33FDF1" w14:textId="77777777" w:rsidR="006E1CC3" w:rsidRPr="009266A3" w:rsidRDefault="006E1CC3" w:rsidP="00394A62">
      <w:pPr>
        <w:jc w:val="both"/>
        <w:rPr>
          <w:rFonts w:ascii="Arial" w:hAnsi="Arial" w:cs="Arial"/>
          <w:sz w:val="24"/>
          <w:szCs w:val="24"/>
        </w:rPr>
      </w:pPr>
    </w:p>
    <w:p w14:paraId="014F8C53" w14:textId="77777777" w:rsidR="006E1CC3" w:rsidRPr="009266A3" w:rsidRDefault="006E1CC3" w:rsidP="00394A62">
      <w:pPr>
        <w:jc w:val="both"/>
        <w:rPr>
          <w:rFonts w:ascii="Arial" w:hAnsi="Arial" w:cs="Arial"/>
          <w:sz w:val="24"/>
          <w:szCs w:val="24"/>
        </w:rPr>
      </w:pPr>
    </w:p>
    <w:p w14:paraId="61F3B00F" w14:textId="77777777" w:rsidR="006E1CC3" w:rsidRPr="009266A3" w:rsidRDefault="006E1CC3" w:rsidP="00394A62">
      <w:pPr>
        <w:jc w:val="both"/>
        <w:rPr>
          <w:rFonts w:ascii="Arial" w:hAnsi="Arial" w:cs="Arial"/>
          <w:sz w:val="24"/>
          <w:szCs w:val="24"/>
        </w:rPr>
      </w:pPr>
    </w:p>
    <w:p w14:paraId="522FA3C8" w14:textId="77777777" w:rsidR="006E1CC3" w:rsidRPr="009266A3" w:rsidRDefault="006E1CC3" w:rsidP="00394A62">
      <w:pPr>
        <w:jc w:val="both"/>
        <w:rPr>
          <w:rFonts w:ascii="Arial" w:hAnsi="Arial" w:cs="Arial"/>
          <w:sz w:val="24"/>
          <w:szCs w:val="24"/>
        </w:rPr>
      </w:pPr>
    </w:p>
    <w:p w14:paraId="26446B8A" w14:textId="77777777" w:rsidR="006E1CC3" w:rsidRPr="009266A3" w:rsidRDefault="006E1CC3" w:rsidP="00394A62">
      <w:pPr>
        <w:jc w:val="both"/>
        <w:rPr>
          <w:rFonts w:ascii="Arial" w:hAnsi="Arial" w:cs="Arial"/>
          <w:sz w:val="24"/>
          <w:szCs w:val="24"/>
        </w:rPr>
      </w:pPr>
    </w:p>
    <w:p w14:paraId="5407514B" w14:textId="77777777" w:rsidR="006E1CC3" w:rsidRPr="009266A3" w:rsidRDefault="006E1CC3" w:rsidP="00394A62">
      <w:pPr>
        <w:jc w:val="both"/>
        <w:rPr>
          <w:rFonts w:ascii="Arial" w:hAnsi="Arial" w:cs="Arial"/>
          <w:sz w:val="24"/>
          <w:szCs w:val="24"/>
        </w:rPr>
      </w:pPr>
    </w:p>
    <w:p w14:paraId="5583F4A3" w14:textId="77777777" w:rsidR="006E1CC3" w:rsidRPr="009266A3" w:rsidRDefault="006E1CC3" w:rsidP="00394A62">
      <w:pPr>
        <w:jc w:val="both"/>
        <w:rPr>
          <w:rFonts w:ascii="Arial" w:hAnsi="Arial" w:cs="Arial"/>
          <w:sz w:val="24"/>
          <w:szCs w:val="24"/>
        </w:rPr>
      </w:pPr>
    </w:p>
    <w:p w14:paraId="1E85CB5E" w14:textId="77777777" w:rsidR="006E1CC3" w:rsidRPr="009266A3" w:rsidRDefault="006E1CC3" w:rsidP="00394A62">
      <w:pPr>
        <w:jc w:val="both"/>
        <w:rPr>
          <w:rFonts w:ascii="Arial" w:hAnsi="Arial" w:cs="Arial"/>
          <w:sz w:val="24"/>
          <w:szCs w:val="24"/>
        </w:rPr>
      </w:pPr>
    </w:p>
    <w:p w14:paraId="24E86287" w14:textId="77777777" w:rsidR="006E1CC3" w:rsidRPr="009266A3" w:rsidRDefault="006E1CC3" w:rsidP="00394A62">
      <w:pPr>
        <w:jc w:val="both"/>
        <w:rPr>
          <w:rFonts w:ascii="Arial" w:hAnsi="Arial" w:cs="Arial"/>
          <w:sz w:val="24"/>
          <w:szCs w:val="24"/>
        </w:rPr>
      </w:pPr>
    </w:p>
    <w:p w14:paraId="029343FC" w14:textId="77777777" w:rsidR="006E1CC3" w:rsidRPr="009266A3" w:rsidRDefault="006E1CC3" w:rsidP="00394A62">
      <w:pPr>
        <w:jc w:val="both"/>
        <w:rPr>
          <w:rFonts w:ascii="Arial" w:hAnsi="Arial" w:cs="Arial"/>
          <w:sz w:val="24"/>
          <w:szCs w:val="24"/>
        </w:rPr>
      </w:pPr>
    </w:p>
    <w:p w14:paraId="332C9B7C" w14:textId="77777777" w:rsidR="006E1CC3" w:rsidRPr="009266A3" w:rsidRDefault="006E1CC3" w:rsidP="00394A62">
      <w:pPr>
        <w:jc w:val="both"/>
        <w:rPr>
          <w:rFonts w:ascii="Arial" w:hAnsi="Arial" w:cs="Arial"/>
          <w:sz w:val="24"/>
          <w:szCs w:val="24"/>
        </w:rPr>
      </w:pPr>
    </w:p>
    <w:p w14:paraId="5DA82A12" w14:textId="77777777" w:rsidR="006E1CC3" w:rsidRPr="009266A3" w:rsidRDefault="006E1CC3" w:rsidP="00394A62">
      <w:pPr>
        <w:jc w:val="both"/>
        <w:rPr>
          <w:rFonts w:ascii="Arial" w:hAnsi="Arial" w:cs="Arial"/>
          <w:sz w:val="24"/>
          <w:szCs w:val="24"/>
        </w:rPr>
      </w:pPr>
    </w:p>
    <w:p w14:paraId="45B909A2" w14:textId="5155A502" w:rsidR="00394A62" w:rsidRPr="009266A3" w:rsidRDefault="00394A62" w:rsidP="00394A62">
      <w:pPr>
        <w:jc w:val="both"/>
        <w:rPr>
          <w:rFonts w:ascii="Arial" w:hAnsi="Arial" w:cs="Arial"/>
          <w:sz w:val="24"/>
          <w:szCs w:val="24"/>
        </w:rPr>
      </w:pPr>
      <w:r w:rsidRPr="009266A3">
        <w:rPr>
          <w:rFonts w:ascii="Arial" w:hAnsi="Arial" w:cs="Arial"/>
          <w:sz w:val="24"/>
          <w:szCs w:val="24"/>
        </w:rPr>
        <w:lastRenderedPageBreak/>
        <w:t xml:space="preserve">1.- La ponencia encargada de redactar el borrador de la Constitución Española se constituyó: </w:t>
      </w:r>
    </w:p>
    <w:p w14:paraId="66B36AA2" w14:textId="77777777" w:rsidR="00394A62" w:rsidRPr="009266A3" w:rsidRDefault="00394A62" w:rsidP="00394A62">
      <w:pPr>
        <w:jc w:val="both"/>
        <w:rPr>
          <w:rFonts w:ascii="Arial" w:hAnsi="Arial" w:cs="Arial"/>
          <w:sz w:val="24"/>
          <w:szCs w:val="24"/>
        </w:rPr>
      </w:pPr>
      <w:r w:rsidRPr="009266A3">
        <w:rPr>
          <w:rFonts w:ascii="Arial" w:hAnsi="Arial" w:cs="Arial"/>
          <w:sz w:val="24"/>
          <w:szCs w:val="24"/>
        </w:rPr>
        <w:t xml:space="preserve">a) En el Senado </w:t>
      </w:r>
    </w:p>
    <w:p w14:paraId="0C0EC071" w14:textId="77777777" w:rsidR="00394A62" w:rsidRPr="00202A9A" w:rsidRDefault="00394A62" w:rsidP="00394A62">
      <w:pPr>
        <w:jc w:val="both"/>
        <w:rPr>
          <w:rFonts w:ascii="Arial" w:hAnsi="Arial" w:cs="Arial"/>
          <w:b/>
          <w:bCs/>
          <w:sz w:val="24"/>
          <w:szCs w:val="24"/>
        </w:rPr>
      </w:pPr>
      <w:r w:rsidRPr="00202A9A">
        <w:rPr>
          <w:rFonts w:ascii="Arial" w:hAnsi="Arial" w:cs="Arial"/>
          <w:b/>
          <w:bCs/>
          <w:sz w:val="24"/>
          <w:szCs w:val="24"/>
        </w:rPr>
        <w:t xml:space="preserve">b) En el Congreso </w:t>
      </w:r>
    </w:p>
    <w:p w14:paraId="2CF95EA2" w14:textId="77777777" w:rsidR="00394A62" w:rsidRPr="009266A3" w:rsidRDefault="00394A62" w:rsidP="00394A62">
      <w:pPr>
        <w:jc w:val="both"/>
        <w:rPr>
          <w:rFonts w:ascii="Arial" w:hAnsi="Arial" w:cs="Arial"/>
          <w:sz w:val="24"/>
          <w:szCs w:val="24"/>
        </w:rPr>
      </w:pPr>
      <w:r w:rsidRPr="009266A3">
        <w:rPr>
          <w:rFonts w:ascii="Arial" w:hAnsi="Arial" w:cs="Arial"/>
          <w:sz w:val="24"/>
          <w:szCs w:val="24"/>
        </w:rPr>
        <w:t>c) En el Senado y el Congreso</w:t>
      </w:r>
    </w:p>
    <w:p w14:paraId="75B02D70" w14:textId="77777777" w:rsidR="003C2779" w:rsidRPr="009266A3" w:rsidRDefault="00394A62" w:rsidP="003C2779">
      <w:pPr>
        <w:jc w:val="both"/>
        <w:rPr>
          <w:rFonts w:ascii="Arial" w:hAnsi="Arial" w:cs="Arial"/>
          <w:sz w:val="24"/>
          <w:szCs w:val="24"/>
        </w:rPr>
      </w:pPr>
      <w:r w:rsidRPr="009266A3">
        <w:rPr>
          <w:rFonts w:ascii="Arial" w:hAnsi="Arial" w:cs="Arial"/>
          <w:sz w:val="24"/>
          <w:szCs w:val="24"/>
        </w:rPr>
        <w:t>d) En ninguno de los anteriores</w:t>
      </w:r>
    </w:p>
    <w:p w14:paraId="02CC118F" w14:textId="77777777" w:rsidR="004D22E5" w:rsidRPr="009266A3" w:rsidRDefault="004D22E5" w:rsidP="003C2779">
      <w:pPr>
        <w:jc w:val="both"/>
        <w:rPr>
          <w:rFonts w:ascii="Arial" w:hAnsi="Arial" w:cs="Arial"/>
          <w:sz w:val="24"/>
          <w:szCs w:val="24"/>
        </w:rPr>
      </w:pPr>
    </w:p>
    <w:p w14:paraId="69CA55C4" w14:textId="77777777" w:rsidR="003C2779" w:rsidRPr="009266A3" w:rsidRDefault="003C2779" w:rsidP="003C2779">
      <w:pPr>
        <w:jc w:val="both"/>
        <w:rPr>
          <w:rFonts w:ascii="Arial" w:hAnsi="Arial" w:cs="Arial"/>
          <w:sz w:val="24"/>
          <w:szCs w:val="24"/>
        </w:rPr>
      </w:pPr>
      <w:r w:rsidRPr="009266A3">
        <w:rPr>
          <w:rFonts w:ascii="Arial" w:hAnsi="Arial" w:cs="Arial"/>
          <w:sz w:val="24"/>
          <w:szCs w:val="24"/>
        </w:rPr>
        <w:t>2.- El derecho a entrar y salir libremente de España se puede limitar por:</w:t>
      </w:r>
    </w:p>
    <w:p w14:paraId="1249309A" w14:textId="77777777" w:rsidR="003C2779" w:rsidRPr="009266A3" w:rsidRDefault="003C2779" w:rsidP="003C2779">
      <w:pPr>
        <w:jc w:val="both"/>
        <w:rPr>
          <w:rFonts w:ascii="Arial" w:hAnsi="Arial" w:cs="Arial"/>
          <w:sz w:val="24"/>
          <w:szCs w:val="24"/>
        </w:rPr>
      </w:pPr>
      <w:r w:rsidRPr="009266A3">
        <w:rPr>
          <w:rFonts w:ascii="Arial" w:hAnsi="Arial" w:cs="Arial"/>
          <w:sz w:val="24"/>
          <w:szCs w:val="24"/>
        </w:rPr>
        <w:t>a) Motivos políticos e ideológicos</w:t>
      </w:r>
    </w:p>
    <w:p w14:paraId="1CDA39BF" w14:textId="77777777" w:rsidR="003C2779" w:rsidRPr="009266A3" w:rsidRDefault="003C2779" w:rsidP="003C2779">
      <w:pPr>
        <w:jc w:val="both"/>
        <w:rPr>
          <w:rFonts w:ascii="Arial" w:hAnsi="Arial" w:cs="Arial"/>
          <w:sz w:val="24"/>
          <w:szCs w:val="24"/>
        </w:rPr>
      </w:pPr>
      <w:r w:rsidRPr="009266A3">
        <w:rPr>
          <w:rFonts w:ascii="Arial" w:hAnsi="Arial" w:cs="Arial"/>
          <w:sz w:val="24"/>
          <w:szCs w:val="24"/>
        </w:rPr>
        <w:t>b) Xenofobia</w:t>
      </w:r>
    </w:p>
    <w:p w14:paraId="7AE617E5" w14:textId="77777777" w:rsidR="003C2779" w:rsidRPr="00202A9A" w:rsidRDefault="003C2779" w:rsidP="003C2779">
      <w:pPr>
        <w:jc w:val="both"/>
        <w:rPr>
          <w:rFonts w:ascii="Arial" w:hAnsi="Arial" w:cs="Arial"/>
          <w:b/>
          <w:bCs/>
          <w:sz w:val="24"/>
          <w:szCs w:val="24"/>
        </w:rPr>
      </w:pPr>
      <w:r w:rsidRPr="00202A9A">
        <w:rPr>
          <w:rFonts w:ascii="Arial" w:hAnsi="Arial" w:cs="Arial"/>
          <w:b/>
          <w:bCs/>
          <w:sz w:val="24"/>
          <w:szCs w:val="24"/>
        </w:rPr>
        <w:t>c) Comisión de un delito en Territorio Español</w:t>
      </w:r>
    </w:p>
    <w:p w14:paraId="682F9F47" w14:textId="77777777" w:rsidR="003C2779" w:rsidRPr="009266A3" w:rsidRDefault="003C2779" w:rsidP="003C2779">
      <w:pPr>
        <w:jc w:val="both"/>
        <w:rPr>
          <w:rFonts w:ascii="Arial" w:hAnsi="Arial" w:cs="Arial"/>
          <w:sz w:val="24"/>
          <w:szCs w:val="24"/>
        </w:rPr>
      </w:pPr>
      <w:r w:rsidRPr="009266A3">
        <w:rPr>
          <w:rFonts w:ascii="Arial" w:hAnsi="Arial" w:cs="Arial"/>
          <w:sz w:val="24"/>
          <w:szCs w:val="24"/>
        </w:rPr>
        <w:t>d) Cualquiera de los anteriores casos</w:t>
      </w:r>
    </w:p>
    <w:p w14:paraId="05FE6700" w14:textId="77777777" w:rsidR="004D22E5" w:rsidRPr="009266A3" w:rsidRDefault="004D22E5" w:rsidP="003C2779">
      <w:pPr>
        <w:jc w:val="both"/>
        <w:rPr>
          <w:rFonts w:ascii="Arial" w:hAnsi="Arial" w:cs="Arial"/>
          <w:sz w:val="24"/>
          <w:szCs w:val="24"/>
        </w:rPr>
      </w:pPr>
    </w:p>
    <w:p w14:paraId="0BC21650" w14:textId="77777777" w:rsidR="00F65F9A" w:rsidRPr="009266A3" w:rsidRDefault="00F65F9A" w:rsidP="00F65F9A">
      <w:pPr>
        <w:jc w:val="both"/>
        <w:rPr>
          <w:rFonts w:ascii="Arial" w:hAnsi="Arial" w:cs="Arial"/>
          <w:sz w:val="24"/>
          <w:szCs w:val="24"/>
        </w:rPr>
      </w:pPr>
      <w:r w:rsidRPr="009266A3">
        <w:rPr>
          <w:rFonts w:ascii="Arial" w:hAnsi="Arial" w:cs="Arial"/>
          <w:sz w:val="24"/>
          <w:szCs w:val="24"/>
        </w:rPr>
        <w:t xml:space="preserve">3.- El Principio de legalidad penal se consagra en la Constitución Española en: </w:t>
      </w:r>
    </w:p>
    <w:p w14:paraId="2FDEAE17" w14:textId="77777777" w:rsidR="00F65F9A" w:rsidRPr="009266A3" w:rsidRDefault="00F65F9A" w:rsidP="00F65F9A">
      <w:pPr>
        <w:jc w:val="both"/>
        <w:rPr>
          <w:rFonts w:ascii="Arial" w:hAnsi="Arial" w:cs="Arial"/>
          <w:sz w:val="24"/>
          <w:szCs w:val="24"/>
        </w:rPr>
      </w:pPr>
      <w:r w:rsidRPr="009266A3">
        <w:rPr>
          <w:rFonts w:ascii="Arial" w:hAnsi="Arial" w:cs="Arial"/>
          <w:sz w:val="24"/>
          <w:szCs w:val="24"/>
        </w:rPr>
        <w:t xml:space="preserve">a) El artículo 23 </w:t>
      </w:r>
    </w:p>
    <w:p w14:paraId="0CC97696" w14:textId="77777777" w:rsidR="00F65F9A" w:rsidRPr="009266A3" w:rsidRDefault="00F65F9A" w:rsidP="00F65F9A">
      <w:pPr>
        <w:jc w:val="both"/>
        <w:rPr>
          <w:rFonts w:ascii="Arial" w:hAnsi="Arial" w:cs="Arial"/>
          <w:sz w:val="24"/>
          <w:szCs w:val="24"/>
        </w:rPr>
      </w:pPr>
      <w:r w:rsidRPr="009266A3">
        <w:rPr>
          <w:rFonts w:ascii="Arial" w:hAnsi="Arial" w:cs="Arial"/>
          <w:sz w:val="24"/>
          <w:szCs w:val="24"/>
        </w:rPr>
        <w:t xml:space="preserve">b) El artículo 12 </w:t>
      </w:r>
    </w:p>
    <w:p w14:paraId="27D6FDE2" w14:textId="77777777" w:rsidR="00F65F9A" w:rsidRPr="00202A9A" w:rsidRDefault="00F65F9A" w:rsidP="00F65F9A">
      <w:pPr>
        <w:jc w:val="both"/>
        <w:rPr>
          <w:rFonts w:ascii="Arial" w:hAnsi="Arial" w:cs="Arial"/>
          <w:b/>
          <w:bCs/>
          <w:sz w:val="24"/>
          <w:szCs w:val="24"/>
        </w:rPr>
      </w:pPr>
      <w:r w:rsidRPr="00202A9A">
        <w:rPr>
          <w:rFonts w:ascii="Arial" w:hAnsi="Arial" w:cs="Arial"/>
          <w:b/>
          <w:bCs/>
          <w:sz w:val="24"/>
          <w:szCs w:val="24"/>
        </w:rPr>
        <w:t xml:space="preserve">c) El artículo 25 </w:t>
      </w:r>
    </w:p>
    <w:p w14:paraId="7DD69313" w14:textId="77777777" w:rsidR="00F65F9A" w:rsidRPr="009266A3" w:rsidRDefault="00F65F9A" w:rsidP="00F65F9A">
      <w:pPr>
        <w:jc w:val="both"/>
        <w:rPr>
          <w:rFonts w:ascii="Arial" w:hAnsi="Arial" w:cs="Arial"/>
          <w:sz w:val="24"/>
          <w:szCs w:val="24"/>
        </w:rPr>
      </w:pPr>
      <w:r w:rsidRPr="009266A3">
        <w:rPr>
          <w:rFonts w:ascii="Arial" w:hAnsi="Arial" w:cs="Arial"/>
          <w:sz w:val="24"/>
          <w:szCs w:val="24"/>
        </w:rPr>
        <w:t xml:space="preserve">d) En ninguno de los anteriores </w:t>
      </w:r>
    </w:p>
    <w:p w14:paraId="2BD54726" w14:textId="77777777" w:rsidR="004D22E5" w:rsidRPr="009266A3" w:rsidRDefault="004D22E5" w:rsidP="00F65F9A">
      <w:pPr>
        <w:jc w:val="both"/>
        <w:rPr>
          <w:rFonts w:ascii="Arial" w:hAnsi="Arial" w:cs="Arial"/>
          <w:sz w:val="24"/>
          <w:szCs w:val="24"/>
        </w:rPr>
      </w:pPr>
    </w:p>
    <w:p w14:paraId="30175166" w14:textId="77777777" w:rsidR="008D6D6C" w:rsidRPr="009266A3" w:rsidRDefault="008D6D6C" w:rsidP="008D6D6C">
      <w:pPr>
        <w:jc w:val="both"/>
        <w:rPr>
          <w:rFonts w:ascii="Arial" w:hAnsi="Arial" w:cs="Arial"/>
          <w:sz w:val="24"/>
          <w:szCs w:val="24"/>
        </w:rPr>
      </w:pPr>
      <w:r w:rsidRPr="009266A3">
        <w:rPr>
          <w:rFonts w:ascii="Arial" w:hAnsi="Arial" w:cs="Arial"/>
          <w:sz w:val="24"/>
          <w:szCs w:val="24"/>
        </w:rPr>
        <w:t xml:space="preserve">4.- Las quejas que reciba el Defensor del Pueblo en cuanto al funcionamiento de la Administración de Justicia debe dirigirlas al: </w:t>
      </w:r>
    </w:p>
    <w:p w14:paraId="099A92AB" w14:textId="77777777" w:rsidR="008D6D6C" w:rsidRPr="00202A9A" w:rsidRDefault="008D6D6C" w:rsidP="008D6D6C">
      <w:pPr>
        <w:jc w:val="both"/>
        <w:rPr>
          <w:rFonts w:ascii="Arial" w:hAnsi="Arial" w:cs="Arial"/>
          <w:b/>
          <w:bCs/>
          <w:sz w:val="24"/>
          <w:szCs w:val="24"/>
        </w:rPr>
      </w:pPr>
      <w:r w:rsidRPr="00202A9A">
        <w:rPr>
          <w:rFonts w:ascii="Arial" w:hAnsi="Arial" w:cs="Arial"/>
          <w:b/>
          <w:bCs/>
          <w:sz w:val="24"/>
          <w:szCs w:val="24"/>
        </w:rPr>
        <w:t>a) Ministerio Fiscal</w:t>
      </w:r>
    </w:p>
    <w:p w14:paraId="09F97115" w14:textId="77777777" w:rsidR="008D6D6C" w:rsidRPr="009266A3" w:rsidRDefault="008D6D6C" w:rsidP="008D6D6C">
      <w:pPr>
        <w:jc w:val="both"/>
        <w:rPr>
          <w:rFonts w:ascii="Arial" w:hAnsi="Arial" w:cs="Arial"/>
          <w:sz w:val="24"/>
          <w:szCs w:val="24"/>
        </w:rPr>
      </w:pPr>
      <w:r w:rsidRPr="009266A3">
        <w:rPr>
          <w:rFonts w:ascii="Arial" w:hAnsi="Arial" w:cs="Arial"/>
          <w:sz w:val="24"/>
          <w:szCs w:val="24"/>
        </w:rPr>
        <w:t xml:space="preserve">b) Ministerio de Justicia </w:t>
      </w:r>
    </w:p>
    <w:p w14:paraId="4173E6A1" w14:textId="77777777" w:rsidR="008D6D6C" w:rsidRPr="009266A3" w:rsidRDefault="008D6D6C" w:rsidP="008D6D6C">
      <w:pPr>
        <w:jc w:val="both"/>
        <w:rPr>
          <w:rFonts w:ascii="Arial" w:hAnsi="Arial" w:cs="Arial"/>
          <w:sz w:val="24"/>
          <w:szCs w:val="24"/>
        </w:rPr>
      </w:pPr>
      <w:r w:rsidRPr="009266A3">
        <w:rPr>
          <w:rFonts w:ascii="Arial" w:hAnsi="Arial" w:cs="Arial"/>
          <w:sz w:val="24"/>
          <w:szCs w:val="24"/>
        </w:rPr>
        <w:t xml:space="preserve">c) Consejo General del Poder Judicial </w:t>
      </w:r>
    </w:p>
    <w:p w14:paraId="16638A94" w14:textId="24894393" w:rsidR="00B66F21" w:rsidRPr="009266A3" w:rsidRDefault="008D6D6C" w:rsidP="00AA5ABD">
      <w:pPr>
        <w:jc w:val="both"/>
        <w:rPr>
          <w:rFonts w:ascii="Arial" w:hAnsi="Arial" w:cs="Arial"/>
          <w:sz w:val="24"/>
          <w:szCs w:val="24"/>
        </w:rPr>
      </w:pPr>
      <w:r w:rsidRPr="009266A3">
        <w:rPr>
          <w:rFonts w:ascii="Arial" w:hAnsi="Arial" w:cs="Arial"/>
          <w:sz w:val="24"/>
          <w:szCs w:val="24"/>
        </w:rPr>
        <w:t>d) Tribunal Constitucional</w:t>
      </w:r>
    </w:p>
    <w:p w14:paraId="759F6BA1" w14:textId="77777777" w:rsidR="00063D49" w:rsidRPr="009266A3" w:rsidRDefault="00063D49" w:rsidP="00063D49">
      <w:pPr>
        <w:jc w:val="both"/>
        <w:rPr>
          <w:rFonts w:ascii="Arial" w:hAnsi="Arial" w:cs="Arial"/>
          <w:sz w:val="24"/>
          <w:szCs w:val="24"/>
        </w:rPr>
      </w:pPr>
    </w:p>
    <w:p w14:paraId="740A2F30" w14:textId="63C7A360" w:rsidR="00063D49" w:rsidRPr="009266A3" w:rsidRDefault="004344CD" w:rsidP="00063D49">
      <w:pPr>
        <w:jc w:val="both"/>
        <w:rPr>
          <w:rFonts w:ascii="Arial" w:hAnsi="Arial" w:cs="Arial"/>
          <w:sz w:val="24"/>
          <w:szCs w:val="24"/>
        </w:rPr>
      </w:pPr>
      <w:r w:rsidRPr="009266A3">
        <w:rPr>
          <w:rFonts w:ascii="Arial" w:hAnsi="Arial" w:cs="Arial"/>
          <w:sz w:val="24"/>
          <w:szCs w:val="24"/>
        </w:rPr>
        <w:t>5</w:t>
      </w:r>
      <w:r w:rsidR="00063D49" w:rsidRPr="009266A3">
        <w:rPr>
          <w:rFonts w:ascii="Arial" w:hAnsi="Arial" w:cs="Arial"/>
          <w:sz w:val="24"/>
          <w:szCs w:val="24"/>
        </w:rPr>
        <w:t>.- Se considera como principio de nuestro ordenamiento jurídico el de:</w:t>
      </w:r>
    </w:p>
    <w:p w14:paraId="45C14A7C" w14:textId="77777777" w:rsidR="00063D49" w:rsidRPr="009266A3" w:rsidRDefault="00063D49" w:rsidP="00063D49">
      <w:pPr>
        <w:jc w:val="both"/>
        <w:rPr>
          <w:rFonts w:ascii="Arial" w:hAnsi="Arial" w:cs="Arial"/>
          <w:sz w:val="24"/>
          <w:szCs w:val="24"/>
        </w:rPr>
      </w:pPr>
      <w:r w:rsidRPr="009266A3">
        <w:rPr>
          <w:rFonts w:ascii="Arial" w:hAnsi="Arial" w:cs="Arial"/>
          <w:sz w:val="24"/>
          <w:szCs w:val="24"/>
        </w:rPr>
        <w:t>a) Igualdad</w:t>
      </w:r>
    </w:p>
    <w:p w14:paraId="23534F3D" w14:textId="77777777" w:rsidR="00063D49" w:rsidRPr="009266A3" w:rsidRDefault="00063D49" w:rsidP="00063D49">
      <w:pPr>
        <w:jc w:val="both"/>
        <w:rPr>
          <w:rFonts w:ascii="Arial" w:hAnsi="Arial" w:cs="Arial"/>
          <w:sz w:val="24"/>
          <w:szCs w:val="24"/>
        </w:rPr>
      </w:pPr>
      <w:r w:rsidRPr="009266A3">
        <w:rPr>
          <w:rFonts w:ascii="Arial" w:hAnsi="Arial" w:cs="Arial"/>
          <w:sz w:val="24"/>
          <w:szCs w:val="24"/>
        </w:rPr>
        <w:t>b) Libertad</w:t>
      </w:r>
    </w:p>
    <w:p w14:paraId="4E13A8FB" w14:textId="77777777" w:rsidR="00063D49" w:rsidRPr="00202A9A" w:rsidRDefault="00063D49" w:rsidP="00063D49">
      <w:pPr>
        <w:jc w:val="both"/>
        <w:rPr>
          <w:rFonts w:ascii="Arial" w:hAnsi="Arial" w:cs="Arial"/>
          <w:b/>
          <w:bCs/>
          <w:sz w:val="24"/>
          <w:szCs w:val="24"/>
        </w:rPr>
      </w:pPr>
      <w:r w:rsidRPr="00202A9A">
        <w:rPr>
          <w:rFonts w:ascii="Arial" w:hAnsi="Arial" w:cs="Arial"/>
          <w:b/>
          <w:bCs/>
          <w:sz w:val="24"/>
          <w:szCs w:val="24"/>
        </w:rPr>
        <w:t>c) Seguridad Jurídica</w:t>
      </w:r>
    </w:p>
    <w:p w14:paraId="63468C82" w14:textId="77777777" w:rsidR="00063D49" w:rsidRPr="009266A3" w:rsidRDefault="00063D49" w:rsidP="00063D49">
      <w:pPr>
        <w:jc w:val="both"/>
        <w:rPr>
          <w:rFonts w:ascii="Arial" w:hAnsi="Arial" w:cs="Arial"/>
          <w:sz w:val="24"/>
          <w:szCs w:val="24"/>
        </w:rPr>
      </w:pPr>
      <w:r w:rsidRPr="009266A3">
        <w:rPr>
          <w:rFonts w:ascii="Arial" w:hAnsi="Arial" w:cs="Arial"/>
          <w:sz w:val="24"/>
          <w:szCs w:val="24"/>
        </w:rPr>
        <w:t>d) Pluralismo Político</w:t>
      </w:r>
    </w:p>
    <w:p w14:paraId="03C80C50" w14:textId="77777777" w:rsidR="00B66F21" w:rsidRPr="009266A3" w:rsidRDefault="00B66F21" w:rsidP="00AA5ABD">
      <w:pPr>
        <w:jc w:val="both"/>
        <w:rPr>
          <w:rFonts w:ascii="Arial" w:hAnsi="Arial" w:cs="Arial"/>
          <w:sz w:val="24"/>
          <w:szCs w:val="24"/>
        </w:rPr>
      </w:pPr>
    </w:p>
    <w:p w14:paraId="2C8D038C" w14:textId="77777777" w:rsidR="00AA5ABD" w:rsidRPr="009266A3" w:rsidRDefault="00AA5ABD" w:rsidP="00AA5ABD">
      <w:pPr>
        <w:jc w:val="both"/>
        <w:rPr>
          <w:rFonts w:ascii="Arial" w:hAnsi="Arial" w:cs="Arial"/>
          <w:sz w:val="24"/>
          <w:szCs w:val="24"/>
        </w:rPr>
      </w:pPr>
      <w:r w:rsidRPr="009266A3">
        <w:rPr>
          <w:rFonts w:ascii="Arial" w:hAnsi="Arial" w:cs="Arial"/>
          <w:sz w:val="24"/>
          <w:szCs w:val="24"/>
        </w:rPr>
        <w:t>6.- Para declararse el estado de sitio se requiere:</w:t>
      </w:r>
    </w:p>
    <w:p w14:paraId="38CDEB53" w14:textId="77777777" w:rsidR="00AA5ABD" w:rsidRPr="009266A3" w:rsidRDefault="00AA5ABD" w:rsidP="00AA5ABD">
      <w:pPr>
        <w:jc w:val="both"/>
        <w:rPr>
          <w:rFonts w:ascii="Arial" w:hAnsi="Arial" w:cs="Arial"/>
          <w:sz w:val="24"/>
          <w:szCs w:val="24"/>
        </w:rPr>
      </w:pPr>
      <w:r w:rsidRPr="009266A3">
        <w:rPr>
          <w:rFonts w:ascii="Arial" w:hAnsi="Arial" w:cs="Arial"/>
          <w:sz w:val="24"/>
          <w:szCs w:val="24"/>
        </w:rPr>
        <w:t>a) Aprobación de las Cortes Generales</w:t>
      </w:r>
    </w:p>
    <w:p w14:paraId="4EC9A458" w14:textId="77777777" w:rsidR="00AA5ABD" w:rsidRPr="00202A9A" w:rsidRDefault="00AA5ABD" w:rsidP="00AA5ABD">
      <w:pPr>
        <w:jc w:val="both"/>
        <w:rPr>
          <w:rFonts w:ascii="Arial" w:hAnsi="Arial" w:cs="Arial"/>
          <w:b/>
          <w:bCs/>
          <w:sz w:val="24"/>
          <w:szCs w:val="24"/>
        </w:rPr>
      </w:pPr>
      <w:r w:rsidRPr="00202A9A">
        <w:rPr>
          <w:rFonts w:ascii="Arial" w:hAnsi="Arial" w:cs="Arial"/>
          <w:b/>
          <w:bCs/>
          <w:sz w:val="24"/>
          <w:szCs w:val="24"/>
        </w:rPr>
        <w:t>b) Mayoría absoluta del Congreso de los Diputados.</w:t>
      </w:r>
    </w:p>
    <w:p w14:paraId="28B2B1F7" w14:textId="77777777" w:rsidR="00AA5ABD" w:rsidRPr="009266A3" w:rsidRDefault="00AA5ABD" w:rsidP="00AA5ABD">
      <w:pPr>
        <w:jc w:val="both"/>
        <w:rPr>
          <w:rFonts w:ascii="Arial" w:hAnsi="Arial" w:cs="Arial"/>
          <w:sz w:val="24"/>
          <w:szCs w:val="24"/>
        </w:rPr>
      </w:pPr>
      <w:r w:rsidRPr="009266A3">
        <w:rPr>
          <w:rFonts w:ascii="Arial" w:hAnsi="Arial" w:cs="Arial"/>
          <w:sz w:val="24"/>
          <w:szCs w:val="24"/>
        </w:rPr>
        <w:t>c) Autorización del Gobierno de la Nación.</w:t>
      </w:r>
    </w:p>
    <w:p w14:paraId="6A621D15" w14:textId="77777777" w:rsidR="00AA5ABD" w:rsidRPr="009266A3" w:rsidRDefault="00AA5ABD" w:rsidP="00AA5ABD">
      <w:pPr>
        <w:jc w:val="both"/>
        <w:rPr>
          <w:rFonts w:ascii="Arial" w:hAnsi="Arial" w:cs="Arial"/>
          <w:sz w:val="24"/>
          <w:szCs w:val="24"/>
        </w:rPr>
      </w:pPr>
      <w:r w:rsidRPr="009266A3">
        <w:rPr>
          <w:rFonts w:ascii="Arial" w:hAnsi="Arial" w:cs="Arial"/>
          <w:sz w:val="24"/>
          <w:szCs w:val="24"/>
        </w:rPr>
        <w:t>d) Autorización del Rey</w:t>
      </w:r>
    </w:p>
    <w:p w14:paraId="51028BFD" w14:textId="77777777" w:rsidR="00683A6A" w:rsidRPr="009266A3" w:rsidRDefault="00683A6A" w:rsidP="00683A6A">
      <w:pPr>
        <w:jc w:val="both"/>
        <w:rPr>
          <w:rFonts w:ascii="Arial" w:hAnsi="Arial" w:cs="Arial"/>
          <w:sz w:val="24"/>
          <w:szCs w:val="24"/>
        </w:rPr>
      </w:pPr>
    </w:p>
    <w:p w14:paraId="69C14F2F" w14:textId="77777777" w:rsidR="00683A6A" w:rsidRPr="009266A3" w:rsidRDefault="00683A6A" w:rsidP="00683A6A">
      <w:pPr>
        <w:jc w:val="both"/>
        <w:rPr>
          <w:rFonts w:ascii="Arial" w:hAnsi="Arial" w:cs="Arial"/>
          <w:sz w:val="24"/>
          <w:szCs w:val="24"/>
        </w:rPr>
      </w:pPr>
      <w:r w:rsidRPr="009266A3">
        <w:rPr>
          <w:rFonts w:ascii="Arial" w:hAnsi="Arial" w:cs="Arial"/>
          <w:sz w:val="24"/>
          <w:szCs w:val="24"/>
        </w:rPr>
        <w:t>7.- El nombramiento de un Juez de Paz lo es:</w:t>
      </w:r>
    </w:p>
    <w:p w14:paraId="3807BBF4" w14:textId="77777777" w:rsidR="00683A6A" w:rsidRPr="009266A3" w:rsidRDefault="00683A6A" w:rsidP="00683A6A">
      <w:pPr>
        <w:jc w:val="both"/>
        <w:rPr>
          <w:rFonts w:ascii="Arial" w:hAnsi="Arial" w:cs="Arial"/>
          <w:sz w:val="24"/>
          <w:szCs w:val="24"/>
        </w:rPr>
      </w:pPr>
      <w:r w:rsidRPr="009266A3">
        <w:rPr>
          <w:rFonts w:ascii="Arial" w:hAnsi="Arial" w:cs="Arial"/>
          <w:sz w:val="24"/>
          <w:szCs w:val="24"/>
        </w:rPr>
        <w:t>a) Indefinidamente, al ser personal de la carrera judicial</w:t>
      </w:r>
    </w:p>
    <w:p w14:paraId="1BC25F7A" w14:textId="77777777" w:rsidR="00683A6A" w:rsidRPr="009266A3" w:rsidRDefault="00683A6A" w:rsidP="00683A6A">
      <w:pPr>
        <w:jc w:val="both"/>
        <w:rPr>
          <w:rFonts w:ascii="Arial" w:hAnsi="Arial" w:cs="Arial"/>
          <w:sz w:val="24"/>
          <w:szCs w:val="24"/>
        </w:rPr>
      </w:pPr>
      <w:r w:rsidRPr="009266A3">
        <w:rPr>
          <w:rFonts w:ascii="Arial" w:hAnsi="Arial" w:cs="Arial"/>
          <w:sz w:val="24"/>
          <w:szCs w:val="24"/>
        </w:rPr>
        <w:t>b) Hasta la provisión del puesto por un Juez de Carrera</w:t>
      </w:r>
    </w:p>
    <w:p w14:paraId="0AD58B03" w14:textId="77777777" w:rsidR="00683A6A" w:rsidRPr="009266A3" w:rsidRDefault="00683A6A" w:rsidP="00683A6A">
      <w:pPr>
        <w:jc w:val="both"/>
        <w:rPr>
          <w:rFonts w:ascii="Arial" w:hAnsi="Arial" w:cs="Arial"/>
          <w:sz w:val="24"/>
          <w:szCs w:val="24"/>
        </w:rPr>
      </w:pPr>
      <w:r w:rsidRPr="009266A3">
        <w:rPr>
          <w:rFonts w:ascii="Arial" w:hAnsi="Arial" w:cs="Arial"/>
          <w:sz w:val="24"/>
          <w:szCs w:val="24"/>
        </w:rPr>
        <w:t>c) Hasta que se destituya por acuerdo del Ayuntamiento</w:t>
      </w:r>
    </w:p>
    <w:p w14:paraId="3D42B4B4" w14:textId="77777777" w:rsidR="00E95135" w:rsidRPr="00202A9A" w:rsidRDefault="00683A6A" w:rsidP="00E95135">
      <w:pPr>
        <w:jc w:val="both"/>
        <w:rPr>
          <w:rFonts w:ascii="Arial" w:hAnsi="Arial" w:cs="Arial"/>
          <w:b/>
          <w:bCs/>
          <w:sz w:val="24"/>
          <w:szCs w:val="24"/>
        </w:rPr>
      </w:pPr>
      <w:r w:rsidRPr="00202A9A">
        <w:rPr>
          <w:rFonts w:ascii="Arial" w:hAnsi="Arial" w:cs="Arial"/>
          <w:b/>
          <w:bCs/>
          <w:sz w:val="24"/>
          <w:szCs w:val="24"/>
        </w:rPr>
        <w:t>d) Por un plazo de cuatro años.</w:t>
      </w:r>
    </w:p>
    <w:p w14:paraId="431B2339" w14:textId="77777777" w:rsidR="00E95135" w:rsidRPr="009266A3" w:rsidRDefault="00E95135" w:rsidP="00E95135">
      <w:pPr>
        <w:jc w:val="both"/>
        <w:rPr>
          <w:rFonts w:ascii="Arial" w:hAnsi="Arial" w:cs="Arial"/>
          <w:sz w:val="24"/>
          <w:szCs w:val="24"/>
        </w:rPr>
      </w:pPr>
    </w:p>
    <w:p w14:paraId="032326A4" w14:textId="77777777" w:rsidR="00E95135" w:rsidRPr="009266A3" w:rsidRDefault="00E95135" w:rsidP="00E95135">
      <w:pPr>
        <w:jc w:val="both"/>
        <w:rPr>
          <w:rFonts w:ascii="Arial" w:hAnsi="Arial" w:cs="Arial"/>
          <w:sz w:val="24"/>
          <w:szCs w:val="24"/>
        </w:rPr>
      </w:pPr>
      <w:r w:rsidRPr="009266A3">
        <w:rPr>
          <w:rFonts w:ascii="Arial" w:hAnsi="Arial" w:cs="Arial"/>
          <w:sz w:val="24"/>
          <w:szCs w:val="24"/>
        </w:rPr>
        <w:t>8.- Señale que principio debe regir las relaciones de la Policía con la Comunidad, según el artículo 5 LO 2/1986:</w:t>
      </w:r>
    </w:p>
    <w:p w14:paraId="768E0863" w14:textId="77777777" w:rsidR="00E95135" w:rsidRPr="009266A3" w:rsidRDefault="00E95135" w:rsidP="00E95135">
      <w:pPr>
        <w:jc w:val="both"/>
        <w:rPr>
          <w:rFonts w:ascii="Arial" w:hAnsi="Arial" w:cs="Arial"/>
          <w:sz w:val="24"/>
          <w:szCs w:val="24"/>
        </w:rPr>
      </w:pPr>
      <w:r w:rsidRPr="009266A3">
        <w:rPr>
          <w:rFonts w:ascii="Arial" w:hAnsi="Arial" w:cs="Arial"/>
          <w:sz w:val="24"/>
          <w:szCs w:val="24"/>
        </w:rPr>
        <w:t>a) Solamente deberá utilizar las armas en las situaciones que exista un riesgo racionalmente grave para su vida, su integridad física o las de terceras personas</w:t>
      </w:r>
    </w:p>
    <w:p w14:paraId="41E4C19E" w14:textId="77777777" w:rsidR="00E95135" w:rsidRPr="009266A3" w:rsidRDefault="00E95135" w:rsidP="00E95135">
      <w:pPr>
        <w:jc w:val="both"/>
        <w:rPr>
          <w:rFonts w:ascii="Arial" w:hAnsi="Arial" w:cs="Arial"/>
          <w:sz w:val="24"/>
          <w:szCs w:val="24"/>
        </w:rPr>
      </w:pPr>
      <w:r w:rsidRPr="009266A3">
        <w:rPr>
          <w:rFonts w:ascii="Arial" w:hAnsi="Arial" w:cs="Arial"/>
          <w:sz w:val="24"/>
          <w:szCs w:val="24"/>
        </w:rPr>
        <w:t>b) Impedir, en el ejercicio de su actuación profesional, cualquier práctica abusiva, arbitraria o discriminatoria que entrañe violencia física o moral</w:t>
      </w:r>
    </w:p>
    <w:p w14:paraId="7FE49A58" w14:textId="77777777" w:rsidR="00E95135" w:rsidRPr="009266A3" w:rsidRDefault="00E95135" w:rsidP="00E95135">
      <w:pPr>
        <w:jc w:val="both"/>
        <w:rPr>
          <w:rFonts w:ascii="Arial" w:hAnsi="Arial" w:cs="Arial"/>
          <w:sz w:val="24"/>
          <w:szCs w:val="24"/>
        </w:rPr>
      </w:pPr>
      <w:r w:rsidRPr="009266A3">
        <w:rPr>
          <w:rFonts w:ascii="Arial" w:hAnsi="Arial" w:cs="Arial"/>
          <w:sz w:val="24"/>
          <w:szCs w:val="24"/>
        </w:rPr>
        <w:t>c) En el ejercicio de su función deberá actuar con la decisión necesaria, y sin demora cuando de ello dependa evitar un daño grave, inmediato e irreparable</w:t>
      </w:r>
    </w:p>
    <w:p w14:paraId="00021AE8" w14:textId="77777777" w:rsidR="00683A6A" w:rsidRPr="00202A9A" w:rsidRDefault="00E95135" w:rsidP="00E95135">
      <w:pPr>
        <w:jc w:val="both"/>
        <w:rPr>
          <w:rFonts w:ascii="Arial" w:hAnsi="Arial" w:cs="Arial"/>
          <w:b/>
          <w:bCs/>
          <w:sz w:val="24"/>
          <w:szCs w:val="24"/>
        </w:rPr>
      </w:pPr>
      <w:r w:rsidRPr="00202A9A">
        <w:rPr>
          <w:rFonts w:ascii="Arial" w:hAnsi="Arial" w:cs="Arial"/>
          <w:b/>
          <w:bCs/>
          <w:sz w:val="24"/>
          <w:szCs w:val="24"/>
        </w:rPr>
        <w:t>d) Todos</w:t>
      </w:r>
    </w:p>
    <w:p w14:paraId="6BCEF059" w14:textId="77777777" w:rsidR="007C18AC" w:rsidRPr="009266A3" w:rsidRDefault="007C18AC" w:rsidP="005A4C00">
      <w:pPr>
        <w:jc w:val="both"/>
        <w:rPr>
          <w:rFonts w:ascii="Arial" w:hAnsi="Arial" w:cs="Arial"/>
          <w:sz w:val="24"/>
          <w:szCs w:val="24"/>
        </w:rPr>
      </w:pPr>
    </w:p>
    <w:p w14:paraId="7CE77DC4" w14:textId="77777777" w:rsidR="0088060C" w:rsidRPr="009266A3" w:rsidRDefault="005A4C00" w:rsidP="0088060C">
      <w:pPr>
        <w:jc w:val="both"/>
        <w:rPr>
          <w:rFonts w:ascii="Arial" w:hAnsi="Arial" w:cs="Arial"/>
          <w:sz w:val="24"/>
          <w:szCs w:val="24"/>
        </w:rPr>
      </w:pPr>
      <w:r w:rsidRPr="009266A3">
        <w:rPr>
          <w:rFonts w:ascii="Arial" w:hAnsi="Arial" w:cs="Arial"/>
          <w:sz w:val="24"/>
          <w:szCs w:val="24"/>
        </w:rPr>
        <w:t>9.-</w:t>
      </w:r>
      <w:r w:rsidR="0088060C" w:rsidRPr="009266A3">
        <w:rPr>
          <w:rFonts w:ascii="Arial" w:hAnsi="Arial" w:cs="Arial"/>
          <w:sz w:val="24"/>
          <w:szCs w:val="24"/>
        </w:rPr>
        <w:t>El Parlamento de Andalucía se encuentra regulado en Estatuto de Autonomía de Andalucía en:</w:t>
      </w:r>
    </w:p>
    <w:p w14:paraId="57D0C482" w14:textId="77777777" w:rsidR="0088060C" w:rsidRPr="009266A3" w:rsidRDefault="0088060C" w:rsidP="0088060C">
      <w:pPr>
        <w:rPr>
          <w:rFonts w:ascii="Arial" w:hAnsi="Arial" w:cs="Arial"/>
          <w:sz w:val="24"/>
          <w:szCs w:val="24"/>
        </w:rPr>
      </w:pPr>
      <w:r w:rsidRPr="009266A3">
        <w:rPr>
          <w:rFonts w:ascii="Arial" w:hAnsi="Arial" w:cs="Arial"/>
          <w:sz w:val="24"/>
          <w:szCs w:val="24"/>
        </w:rPr>
        <w:t>a) El Capítulo IV del Título IV.</w:t>
      </w:r>
    </w:p>
    <w:p w14:paraId="7F0F9640" w14:textId="77777777" w:rsidR="0088060C" w:rsidRPr="009266A3" w:rsidRDefault="0088060C" w:rsidP="0088060C">
      <w:pPr>
        <w:rPr>
          <w:rFonts w:ascii="Arial" w:hAnsi="Arial" w:cs="Arial"/>
          <w:sz w:val="24"/>
          <w:szCs w:val="24"/>
        </w:rPr>
      </w:pPr>
      <w:r w:rsidRPr="009266A3">
        <w:rPr>
          <w:rFonts w:ascii="Arial" w:hAnsi="Arial" w:cs="Arial"/>
          <w:sz w:val="24"/>
          <w:szCs w:val="24"/>
        </w:rPr>
        <w:t>b) El Capítulo I del Título V.</w:t>
      </w:r>
    </w:p>
    <w:p w14:paraId="14040C17" w14:textId="77777777" w:rsidR="0088060C" w:rsidRPr="00202A9A" w:rsidRDefault="0088060C" w:rsidP="0088060C">
      <w:pPr>
        <w:rPr>
          <w:rFonts w:ascii="Arial" w:hAnsi="Arial" w:cs="Arial"/>
          <w:b/>
          <w:bCs/>
          <w:sz w:val="24"/>
          <w:szCs w:val="24"/>
        </w:rPr>
      </w:pPr>
      <w:r w:rsidRPr="00202A9A">
        <w:rPr>
          <w:rFonts w:ascii="Arial" w:hAnsi="Arial" w:cs="Arial"/>
          <w:b/>
          <w:bCs/>
          <w:sz w:val="24"/>
          <w:szCs w:val="24"/>
        </w:rPr>
        <w:t>c) El Capítulo I del Título IV.</w:t>
      </w:r>
    </w:p>
    <w:p w14:paraId="7A508520" w14:textId="77777777" w:rsidR="0088060C" w:rsidRPr="009266A3" w:rsidRDefault="0088060C" w:rsidP="0088060C">
      <w:pPr>
        <w:rPr>
          <w:rFonts w:ascii="Arial" w:hAnsi="Arial" w:cs="Arial"/>
          <w:sz w:val="24"/>
          <w:szCs w:val="24"/>
        </w:rPr>
      </w:pPr>
      <w:r w:rsidRPr="009266A3">
        <w:rPr>
          <w:rFonts w:ascii="Arial" w:hAnsi="Arial" w:cs="Arial"/>
          <w:sz w:val="24"/>
          <w:szCs w:val="24"/>
        </w:rPr>
        <w:t>d) El Capítulo III del Título IV.</w:t>
      </w:r>
    </w:p>
    <w:p w14:paraId="7E10145B" w14:textId="77777777" w:rsidR="00074B30" w:rsidRPr="009266A3" w:rsidRDefault="00074B30" w:rsidP="0088060C">
      <w:pPr>
        <w:rPr>
          <w:rFonts w:ascii="Arial" w:hAnsi="Arial" w:cs="Arial"/>
          <w:sz w:val="24"/>
          <w:szCs w:val="24"/>
        </w:rPr>
      </w:pPr>
    </w:p>
    <w:p w14:paraId="49E9F173" w14:textId="77777777" w:rsidR="00074B30" w:rsidRPr="009266A3" w:rsidRDefault="00074B30" w:rsidP="0088060C">
      <w:pPr>
        <w:rPr>
          <w:rFonts w:ascii="Arial" w:hAnsi="Arial" w:cs="Arial"/>
          <w:sz w:val="24"/>
          <w:szCs w:val="24"/>
        </w:rPr>
      </w:pPr>
      <w:r w:rsidRPr="009266A3">
        <w:rPr>
          <w:rFonts w:ascii="Arial" w:hAnsi="Arial" w:cs="Arial"/>
          <w:sz w:val="24"/>
          <w:szCs w:val="24"/>
        </w:rPr>
        <w:t>10.- El único mandato imperativo a que están sujetos los Parlamentarios Andaluces es:</w:t>
      </w:r>
    </w:p>
    <w:p w14:paraId="2EE0B580" w14:textId="77777777" w:rsidR="00074B30" w:rsidRPr="009266A3" w:rsidRDefault="00074B30" w:rsidP="0088060C">
      <w:pPr>
        <w:rPr>
          <w:rFonts w:ascii="Arial" w:hAnsi="Arial" w:cs="Arial"/>
          <w:sz w:val="24"/>
          <w:szCs w:val="24"/>
        </w:rPr>
      </w:pPr>
      <w:r w:rsidRPr="009266A3">
        <w:rPr>
          <w:rFonts w:ascii="Arial" w:hAnsi="Arial" w:cs="Arial"/>
          <w:sz w:val="24"/>
          <w:szCs w:val="24"/>
        </w:rPr>
        <w:t>a) Al de los electores</w:t>
      </w:r>
    </w:p>
    <w:p w14:paraId="7D9FB87A" w14:textId="77777777" w:rsidR="00074B30" w:rsidRPr="009266A3" w:rsidRDefault="00074B30" w:rsidP="0088060C">
      <w:pPr>
        <w:rPr>
          <w:rFonts w:ascii="Arial" w:hAnsi="Arial" w:cs="Arial"/>
          <w:sz w:val="24"/>
          <w:szCs w:val="24"/>
        </w:rPr>
      </w:pPr>
      <w:r w:rsidRPr="009266A3">
        <w:rPr>
          <w:rFonts w:ascii="Arial" w:hAnsi="Arial" w:cs="Arial"/>
          <w:sz w:val="24"/>
          <w:szCs w:val="24"/>
        </w:rPr>
        <w:lastRenderedPageBreak/>
        <w:t>b) Al de su partido político</w:t>
      </w:r>
    </w:p>
    <w:p w14:paraId="73751D5F" w14:textId="77777777" w:rsidR="00074B30" w:rsidRPr="009266A3" w:rsidRDefault="00074B30" w:rsidP="0088060C">
      <w:pPr>
        <w:rPr>
          <w:rFonts w:ascii="Arial" w:hAnsi="Arial" w:cs="Arial"/>
          <w:sz w:val="24"/>
          <w:szCs w:val="24"/>
        </w:rPr>
      </w:pPr>
      <w:r w:rsidRPr="009266A3">
        <w:rPr>
          <w:rFonts w:ascii="Arial" w:hAnsi="Arial" w:cs="Arial"/>
          <w:sz w:val="24"/>
          <w:szCs w:val="24"/>
        </w:rPr>
        <w:t>c) Al del propio Parlamento</w:t>
      </w:r>
    </w:p>
    <w:p w14:paraId="6EF4CBDB" w14:textId="77777777" w:rsidR="00074B30" w:rsidRPr="00202A9A" w:rsidRDefault="00074B30" w:rsidP="0088060C">
      <w:pPr>
        <w:rPr>
          <w:rFonts w:ascii="Arial" w:hAnsi="Arial" w:cs="Arial"/>
          <w:b/>
          <w:bCs/>
          <w:sz w:val="24"/>
          <w:szCs w:val="24"/>
        </w:rPr>
      </w:pPr>
      <w:r w:rsidRPr="00202A9A">
        <w:rPr>
          <w:rFonts w:ascii="Arial" w:hAnsi="Arial" w:cs="Arial"/>
          <w:b/>
          <w:bCs/>
          <w:sz w:val="24"/>
          <w:szCs w:val="24"/>
        </w:rPr>
        <w:t>d) A ninguno</w:t>
      </w:r>
    </w:p>
    <w:p w14:paraId="403D849F" w14:textId="77777777" w:rsidR="00672B3A" w:rsidRPr="009266A3" w:rsidRDefault="00672B3A"/>
    <w:p w14:paraId="1315AF8A" w14:textId="77777777" w:rsidR="00465420" w:rsidRPr="009266A3" w:rsidRDefault="00465420">
      <w:pPr>
        <w:rPr>
          <w:rFonts w:ascii="Arial" w:hAnsi="Arial" w:cs="Arial"/>
          <w:sz w:val="24"/>
          <w:szCs w:val="24"/>
        </w:rPr>
      </w:pPr>
      <w:r w:rsidRPr="009266A3">
        <w:rPr>
          <w:rFonts w:ascii="Arial" w:hAnsi="Arial" w:cs="Arial"/>
          <w:sz w:val="24"/>
          <w:szCs w:val="24"/>
        </w:rPr>
        <w:t>11.- El mínimo de Diputados que puede solicitar una sesión extraordinaria del Parlamento de Andalucía es de:</w:t>
      </w:r>
    </w:p>
    <w:p w14:paraId="41FC0A90" w14:textId="77777777" w:rsidR="00465420" w:rsidRPr="00202A9A" w:rsidRDefault="00465420">
      <w:pPr>
        <w:rPr>
          <w:rFonts w:ascii="Arial" w:hAnsi="Arial" w:cs="Arial"/>
          <w:b/>
          <w:bCs/>
          <w:sz w:val="24"/>
          <w:szCs w:val="24"/>
        </w:rPr>
      </w:pPr>
      <w:r w:rsidRPr="00202A9A">
        <w:rPr>
          <w:rFonts w:ascii="Arial" w:hAnsi="Arial" w:cs="Arial"/>
          <w:b/>
          <w:bCs/>
          <w:sz w:val="24"/>
          <w:szCs w:val="24"/>
        </w:rPr>
        <w:t>a) Una cuarta parte</w:t>
      </w:r>
    </w:p>
    <w:p w14:paraId="7D2E1073" w14:textId="77777777" w:rsidR="00465420" w:rsidRPr="009266A3" w:rsidRDefault="00465420">
      <w:pPr>
        <w:rPr>
          <w:rFonts w:ascii="Arial" w:hAnsi="Arial" w:cs="Arial"/>
          <w:sz w:val="24"/>
          <w:szCs w:val="24"/>
        </w:rPr>
      </w:pPr>
      <w:r w:rsidRPr="009266A3">
        <w:rPr>
          <w:rFonts w:ascii="Arial" w:hAnsi="Arial" w:cs="Arial"/>
          <w:sz w:val="24"/>
          <w:szCs w:val="24"/>
        </w:rPr>
        <w:t>b) Dos tercios</w:t>
      </w:r>
    </w:p>
    <w:p w14:paraId="6B39F952" w14:textId="77777777" w:rsidR="00465420" w:rsidRPr="009266A3" w:rsidRDefault="00465420">
      <w:pPr>
        <w:rPr>
          <w:rFonts w:ascii="Arial" w:hAnsi="Arial" w:cs="Arial"/>
          <w:sz w:val="24"/>
          <w:szCs w:val="24"/>
        </w:rPr>
      </w:pPr>
      <w:r w:rsidRPr="009266A3">
        <w:rPr>
          <w:rFonts w:ascii="Arial" w:hAnsi="Arial" w:cs="Arial"/>
          <w:sz w:val="24"/>
          <w:szCs w:val="24"/>
        </w:rPr>
        <w:t>c) Mayoría absoluta</w:t>
      </w:r>
    </w:p>
    <w:p w14:paraId="2A1EAE36" w14:textId="77777777" w:rsidR="00E75083" w:rsidRPr="009266A3" w:rsidRDefault="00465420" w:rsidP="00E75083">
      <w:pPr>
        <w:rPr>
          <w:rFonts w:ascii="Arial" w:hAnsi="Arial" w:cs="Arial"/>
          <w:sz w:val="24"/>
          <w:szCs w:val="24"/>
        </w:rPr>
      </w:pPr>
      <w:r w:rsidRPr="009266A3">
        <w:rPr>
          <w:rFonts w:ascii="Arial" w:hAnsi="Arial" w:cs="Arial"/>
          <w:sz w:val="24"/>
          <w:szCs w:val="24"/>
        </w:rPr>
        <w:t>d) Mayoría simple</w:t>
      </w:r>
    </w:p>
    <w:p w14:paraId="760E04FC" w14:textId="77777777" w:rsidR="00E75083" w:rsidRPr="009266A3" w:rsidRDefault="00E75083" w:rsidP="00E75083">
      <w:pPr>
        <w:rPr>
          <w:rFonts w:ascii="Arial" w:hAnsi="Arial" w:cs="Arial"/>
          <w:sz w:val="24"/>
          <w:szCs w:val="24"/>
        </w:rPr>
      </w:pPr>
    </w:p>
    <w:p w14:paraId="12E240AB" w14:textId="77777777" w:rsidR="00E75083" w:rsidRPr="009266A3" w:rsidRDefault="00E75083" w:rsidP="00E75083">
      <w:pPr>
        <w:rPr>
          <w:rFonts w:ascii="Arial" w:hAnsi="Arial" w:cs="Arial"/>
          <w:sz w:val="24"/>
          <w:szCs w:val="24"/>
        </w:rPr>
      </w:pPr>
      <w:r w:rsidRPr="009266A3">
        <w:rPr>
          <w:rFonts w:ascii="Arial" w:hAnsi="Arial" w:cs="Arial"/>
          <w:sz w:val="24"/>
          <w:szCs w:val="24"/>
        </w:rPr>
        <w:t>12.- El auxilio del Defensor del pueblo por parte de los funcionarios públicos:</w:t>
      </w:r>
    </w:p>
    <w:p w14:paraId="0CD7A32F" w14:textId="77777777" w:rsidR="00E75083" w:rsidRPr="009266A3" w:rsidRDefault="00E75083" w:rsidP="00E75083">
      <w:pPr>
        <w:rPr>
          <w:rFonts w:ascii="Arial" w:hAnsi="Arial" w:cs="Arial"/>
          <w:sz w:val="24"/>
          <w:szCs w:val="24"/>
        </w:rPr>
      </w:pPr>
      <w:r w:rsidRPr="009266A3">
        <w:rPr>
          <w:rFonts w:ascii="Arial" w:hAnsi="Arial" w:cs="Arial"/>
          <w:sz w:val="24"/>
          <w:szCs w:val="24"/>
        </w:rPr>
        <w:t>a)  Se supedita a lo que, en cada caso, determine la autoridad Administrativa de laque dependan.</w:t>
      </w:r>
    </w:p>
    <w:p w14:paraId="479C0B5B" w14:textId="77777777" w:rsidR="00E75083" w:rsidRPr="009266A3" w:rsidRDefault="00E75083" w:rsidP="00E75083">
      <w:pPr>
        <w:rPr>
          <w:rFonts w:ascii="Arial" w:hAnsi="Arial" w:cs="Arial"/>
          <w:sz w:val="24"/>
          <w:szCs w:val="24"/>
        </w:rPr>
      </w:pPr>
      <w:r w:rsidRPr="009266A3">
        <w:rPr>
          <w:rFonts w:ascii="Arial" w:hAnsi="Arial" w:cs="Arial"/>
          <w:sz w:val="24"/>
          <w:szCs w:val="24"/>
        </w:rPr>
        <w:t>b) Solo se realizará cuando judicialmente se reclame.</w:t>
      </w:r>
    </w:p>
    <w:p w14:paraId="486C6E43" w14:textId="77777777" w:rsidR="00E75083" w:rsidRPr="00202A9A" w:rsidRDefault="00E75083" w:rsidP="00E75083">
      <w:pPr>
        <w:rPr>
          <w:rFonts w:ascii="Arial" w:hAnsi="Arial" w:cs="Arial"/>
          <w:b/>
          <w:bCs/>
          <w:sz w:val="24"/>
          <w:szCs w:val="24"/>
        </w:rPr>
      </w:pPr>
      <w:r w:rsidRPr="00202A9A">
        <w:rPr>
          <w:rFonts w:ascii="Arial" w:hAnsi="Arial" w:cs="Arial"/>
          <w:b/>
          <w:bCs/>
          <w:sz w:val="24"/>
          <w:szCs w:val="24"/>
        </w:rPr>
        <w:t>c) Ha de ser preferente y urgente.</w:t>
      </w:r>
    </w:p>
    <w:p w14:paraId="02CECFC5" w14:textId="77777777" w:rsidR="00E75083" w:rsidRPr="009266A3" w:rsidRDefault="00E75083" w:rsidP="00E75083">
      <w:pPr>
        <w:rPr>
          <w:rFonts w:ascii="Arial" w:hAnsi="Arial" w:cs="Arial"/>
          <w:sz w:val="24"/>
          <w:szCs w:val="24"/>
        </w:rPr>
      </w:pPr>
      <w:r w:rsidRPr="009266A3">
        <w:rPr>
          <w:rFonts w:ascii="Arial" w:hAnsi="Arial" w:cs="Arial"/>
          <w:sz w:val="24"/>
          <w:szCs w:val="24"/>
        </w:rPr>
        <w:t>d) Es potestativo para ellos.</w:t>
      </w:r>
    </w:p>
    <w:p w14:paraId="53055A5C" w14:textId="77777777" w:rsidR="007038E3" w:rsidRPr="009266A3" w:rsidRDefault="007038E3" w:rsidP="00E75083">
      <w:pPr>
        <w:rPr>
          <w:rFonts w:ascii="Arial" w:hAnsi="Arial" w:cs="Arial"/>
          <w:sz w:val="24"/>
          <w:szCs w:val="24"/>
        </w:rPr>
      </w:pPr>
    </w:p>
    <w:p w14:paraId="0F685232" w14:textId="77777777" w:rsidR="007038E3" w:rsidRPr="009266A3" w:rsidRDefault="007038E3" w:rsidP="007038E3">
      <w:pPr>
        <w:jc w:val="both"/>
        <w:rPr>
          <w:rFonts w:ascii="Arial" w:hAnsi="Arial" w:cs="Arial"/>
          <w:sz w:val="24"/>
          <w:szCs w:val="24"/>
        </w:rPr>
      </w:pPr>
      <w:r w:rsidRPr="009266A3">
        <w:rPr>
          <w:rFonts w:ascii="Arial" w:hAnsi="Arial" w:cs="Arial"/>
          <w:sz w:val="24"/>
          <w:szCs w:val="24"/>
        </w:rPr>
        <w:t>1</w:t>
      </w:r>
      <w:r w:rsidR="00017919" w:rsidRPr="009266A3">
        <w:rPr>
          <w:rFonts w:ascii="Arial" w:hAnsi="Arial" w:cs="Arial"/>
          <w:sz w:val="24"/>
          <w:szCs w:val="24"/>
        </w:rPr>
        <w:t>3</w:t>
      </w:r>
      <w:r w:rsidRPr="009266A3">
        <w:rPr>
          <w:rFonts w:ascii="Arial" w:hAnsi="Arial" w:cs="Arial"/>
          <w:sz w:val="24"/>
          <w:szCs w:val="24"/>
        </w:rPr>
        <w:t>.- Los Alcaldes, a diferencia de los Presidentes de las Diputaciones Provinciales, pueden:</w:t>
      </w:r>
    </w:p>
    <w:p w14:paraId="3025F951" w14:textId="77777777" w:rsidR="007038E3" w:rsidRPr="009266A3" w:rsidRDefault="007038E3" w:rsidP="007038E3">
      <w:pPr>
        <w:jc w:val="both"/>
        <w:rPr>
          <w:rFonts w:ascii="Arial" w:hAnsi="Arial" w:cs="Arial"/>
          <w:sz w:val="24"/>
          <w:szCs w:val="24"/>
        </w:rPr>
      </w:pPr>
      <w:r w:rsidRPr="009266A3">
        <w:rPr>
          <w:rFonts w:ascii="Arial" w:hAnsi="Arial" w:cs="Arial"/>
          <w:sz w:val="24"/>
          <w:szCs w:val="24"/>
        </w:rPr>
        <w:t>a) Celebrar contratos</w:t>
      </w:r>
    </w:p>
    <w:p w14:paraId="3BDA7842" w14:textId="77777777" w:rsidR="007038E3" w:rsidRPr="009266A3" w:rsidRDefault="007038E3" w:rsidP="007038E3">
      <w:pPr>
        <w:jc w:val="both"/>
        <w:rPr>
          <w:rFonts w:ascii="Arial" w:hAnsi="Arial" w:cs="Arial"/>
          <w:sz w:val="24"/>
          <w:szCs w:val="24"/>
        </w:rPr>
      </w:pPr>
      <w:r w:rsidRPr="009266A3">
        <w:rPr>
          <w:rFonts w:ascii="Arial" w:hAnsi="Arial" w:cs="Arial"/>
          <w:sz w:val="24"/>
          <w:szCs w:val="24"/>
        </w:rPr>
        <w:t>b) Ser Jefes Superiores del Personal</w:t>
      </w:r>
    </w:p>
    <w:p w14:paraId="47446207" w14:textId="77777777" w:rsidR="007038E3" w:rsidRPr="00202A9A" w:rsidRDefault="007038E3" w:rsidP="007038E3">
      <w:pPr>
        <w:jc w:val="both"/>
        <w:rPr>
          <w:rFonts w:ascii="Arial" w:hAnsi="Arial" w:cs="Arial"/>
          <w:b/>
          <w:bCs/>
          <w:sz w:val="24"/>
          <w:szCs w:val="24"/>
        </w:rPr>
      </w:pPr>
      <w:r w:rsidRPr="00202A9A">
        <w:rPr>
          <w:rFonts w:ascii="Arial" w:hAnsi="Arial" w:cs="Arial"/>
          <w:b/>
          <w:bCs/>
          <w:sz w:val="24"/>
          <w:szCs w:val="24"/>
        </w:rPr>
        <w:t>c) Dictar Bandos</w:t>
      </w:r>
    </w:p>
    <w:p w14:paraId="25718F85" w14:textId="77777777" w:rsidR="007038E3" w:rsidRPr="009266A3" w:rsidRDefault="007038E3" w:rsidP="007038E3">
      <w:pPr>
        <w:jc w:val="both"/>
        <w:rPr>
          <w:rFonts w:ascii="Arial" w:hAnsi="Arial" w:cs="Arial"/>
          <w:sz w:val="24"/>
          <w:szCs w:val="24"/>
        </w:rPr>
      </w:pPr>
      <w:r w:rsidRPr="009266A3">
        <w:rPr>
          <w:rFonts w:ascii="Arial" w:hAnsi="Arial" w:cs="Arial"/>
          <w:sz w:val="24"/>
          <w:szCs w:val="24"/>
        </w:rPr>
        <w:t>d) Convocar al Pleno</w:t>
      </w:r>
    </w:p>
    <w:p w14:paraId="109BA727" w14:textId="77777777" w:rsidR="00093B99" w:rsidRPr="009266A3" w:rsidRDefault="00093B99" w:rsidP="007038E3">
      <w:pPr>
        <w:jc w:val="both"/>
        <w:rPr>
          <w:rFonts w:ascii="Arial" w:hAnsi="Arial" w:cs="Arial"/>
          <w:sz w:val="24"/>
          <w:szCs w:val="24"/>
        </w:rPr>
      </w:pPr>
    </w:p>
    <w:p w14:paraId="3E6841BC" w14:textId="77777777" w:rsidR="00093B99" w:rsidRPr="009266A3" w:rsidRDefault="00093B99" w:rsidP="007038E3">
      <w:pPr>
        <w:jc w:val="both"/>
        <w:rPr>
          <w:rFonts w:ascii="Arial" w:hAnsi="Arial" w:cs="Arial"/>
          <w:sz w:val="24"/>
          <w:szCs w:val="24"/>
        </w:rPr>
      </w:pPr>
      <w:r w:rsidRPr="009266A3">
        <w:rPr>
          <w:rFonts w:ascii="Arial" w:hAnsi="Arial" w:cs="Arial"/>
          <w:sz w:val="24"/>
          <w:szCs w:val="24"/>
        </w:rPr>
        <w:t>14.- Los Consorcios que se constituyen para la gestión de un Convenio de Colaboración entre el Estado y las Comunidades Autónomas:</w:t>
      </w:r>
    </w:p>
    <w:p w14:paraId="40AE9679" w14:textId="77777777" w:rsidR="00093B99" w:rsidRPr="009266A3" w:rsidRDefault="00093B99" w:rsidP="007038E3">
      <w:pPr>
        <w:jc w:val="both"/>
        <w:rPr>
          <w:rFonts w:ascii="Arial" w:hAnsi="Arial" w:cs="Arial"/>
          <w:sz w:val="24"/>
          <w:szCs w:val="24"/>
        </w:rPr>
      </w:pPr>
      <w:r w:rsidRPr="009266A3">
        <w:rPr>
          <w:rFonts w:ascii="Arial" w:hAnsi="Arial" w:cs="Arial"/>
          <w:sz w:val="24"/>
          <w:szCs w:val="24"/>
        </w:rPr>
        <w:t>a) Tienen una representación prevalente del propio Estado.</w:t>
      </w:r>
    </w:p>
    <w:p w14:paraId="04CF7D3F" w14:textId="77777777" w:rsidR="00093B99" w:rsidRPr="009266A3" w:rsidRDefault="00093B99" w:rsidP="007038E3">
      <w:pPr>
        <w:jc w:val="both"/>
        <w:rPr>
          <w:rFonts w:ascii="Arial" w:hAnsi="Arial" w:cs="Arial"/>
          <w:sz w:val="24"/>
          <w:szCs w:val="24"/>
        </w:rPr>
      </w:pPr>
      <w:r w:rsidRPr="009266A3">
        <w:rPr>
          <w:rFonts w:ascii="Arial" w:hAnsi="Arial" w:cs="Arial"/>
          <w:sz w:val="24"/>
          <w:szCs w:val="24"/>
        </w:rPr>
        <w:t>b) Se consideran órganos de la Administración con mayor representación en los mismos.</w:t>
      </w:r>
    </w:p>
    <w:p w14:paraId="270492D6" w14:textId="77777777" w:rsidR="00093B99" w:rsidRPr="009266A3" w:rsidRDefault="00093B99" w:rsidP="007038E3">
      <w:pPr>
        <w:jc w:val="both"/>
        <w:rPr>
          <w:rFonts w:ascii="Arial" w:hAnsi="Arial" w:cs="Arial"/>
          <w:sz w:val="24"/>
          <w:szCs w:val="24"/>
        </w:rPr>
      </w:pPr>
      <w:r w:rsidRPr="009266A3">
        <w:rPr>
          <w:rFonts w:ascii="Arial" w:hAnsi="Arial" w:cs="Arial"/>
          <w:sz w:val="24"/>
          <w:szCs w:val="24"/>
        </w:rPr>
        <w:t>c)  Carecen de personalidad jurídica</w:t>
      </w:r>
    </w:p>
    <w:p w14:paraId="7581D103" w14:textId="77777777" w:rsidR="00093B99" w:rsidRPr="00202A9A" w:rsidRDefault="00093B99" w:rsidP="007038E3">
      <w:pPr>
        <w:jc w:val="both"/>
        <w:rPr>
          <w:rFonts w:ascii="Arial" w:hAnsi="Arial" w:cs="Arial"/>
          <w:b/>
          <w:bCs/>
          <w:sz w:val="24"/>
          <w:szCs w:val="24"/>
        </w:rPr>
      </w:pPr>
      <w:r w:rsidRPr="00202A9A">
        <w:rPr>
          <w:rFonts w:ascii="Arial" w:hAnsi="Arial" w:cs="Arial"/>
          <w:b/>
          <w:bCs/>
          <w:sz w:val="24"/>
          <w:szCs w:val="24"/>
        </w:rPr>
        <w:t>d) Nada de lo expuesto es cierto</w:t>
      </w:r>
    </w:p>
    <w:p w14:paraId="103C65EA" w14:textId="77777777" w:rsidR="006554DC" w:rsidRPr="009266A3" w:rsidRDefault="006554DC" w:rsidP="009F339D">
      <w:pPr>
        <w:jc w:val="both"/>
        <w:rPr>
          <w:rFonts w:ascii="Arial" w:hAnsi="Arial" w:cs="Arial"/>
          <w:sz w:val="24"/>
          <w:szCs w:val="24"/>
        </w:rPr>
      </w:pPr>
    </w:p>
    <w:p w14:paraId="781E855E" w14:textId="77777777" w:rsidR="009F339D" w:rsidRPr="009266A3" w:rsidRDefault="009F339D" w:rsidP="009F339D">
      <w:pPr>
        <w:jc w:val="both"/>
        <w:rPr>
          <w:rFonts w:ascii="Arial" w:hAnsi="Arial" w:cs="Arial"/>
          <w:sz w:val="24"/>
          <w:szCs w:val="24"/>
        </w:rPr>
      </w:pPr>
      <w:r w:rsidRPr="009266A3">
        <w:rPr>
          <w:rFonts w:ascii="Arial" w:hAnsi="Arial" w:cs="Arial"/>
          <w:sz w:val="24"/>
          <w:szCs w:val="24"/>
        </w:rPr>
        <w:t xml:space="preserve">15.- Los actos administrativos que agotan la vía administrativa y que, por tanto, solo son recurribles potestativamente en reposición o ante la jurisdicción contencioso-administrativa, son: </w:t>
      </w:r>
    </w:p>
    <w:p w14:paraId="45EF4C4D" w14:textId="77777777" w:rsidR="009F339D" w:rsidRPr="009266A3" w:rsidRDefault="009F339D" w:rsidP="009F339D">
      <w:pPr>
        <w:jc w:val="both"/>
        <w:rPr>
          <w:rFonts w:ascii="Arial" w:hAnsi="Arial" w:cs="Arial"/>
          <w:sz w:val="24"/>
          <w:szCs w:val="24"/>
        </w:rPr>
      </w:pPr>
      <w:r w:rsidRPr="009266A3">
        <w:rPr>
          <w:rFonts w:ascii="Arial" w:hAnsi="Arial" w:cs="Arial"/>
          <w:sz w:val="24"/>
          <w:szCs w:val="24"/>
        </w:rPr>
        <w:t xml:space="preserve">a) Firmes </w:t>
      </w:r>
    </w:p>
    <w:p w14:paraId="084F0835" w14:textId="77777777" w:rsidR="009F339D" w:rsidRPr="009266A3" w:rsidRDefault="009F339D" w:rsidP="009F339D">
      <w:pPr>
        <w:jc w:val="both"/>
        <w:rPr>
          <w:rFonts w:ascii="Arial" w:hAnsi="Arial" w:cs="Arial"/>
          <w:sz w:val="24"/>
          <w:szCs w:val="24"/>
        </w:rPr>
      </w:pPr>
      <w:r w:rsidRPr="009266A3">
        <w:rPr>
          <w:rFonts w:ascii="Arial" w:hAnsi="Arial" w:cs="Arial"/>
          <w:sz w:val="24"/>
          <w:szCs w:val="24"/>
        </w:rPr>
        <w:t>b) Definitivos</w:t>
      </w:r>
    </w:p>
    <w:p w14:paraId="5AFA91C0" w14:textId="77777777" w:rsidR="009F339D" w:rsidRPr="009266A3" w:rsidRDefault="009F339D" w:rsidP="009F339D">
      <w:pPr>
        <w:jc w:val="both"/>
        <w:rPr>
          <w:rFonts w:ascii="Arial" w:hAnsi="Arial" w:cs="Arial"/>
          <w:sz w:val="24"/>
          <w:szCs w:val="24"/>
        </w:rPr>
      </w:pPr>
      <w:r w:rsidRPr="009266A3">
        <w:rPr>
          <w:rFonts w:ascii="Arial" w:hAnsi="Arial" w:cs="Arial"/>
          <w:sz w:val="24"/>
          <w:szCs w:val="24"/>
        </w:rPr>
        <w:t>c) De trámites</w:t>
      </w:r>
    </w:p>
    <w:p w14:paraId="59B64AF0" w14:textId="1839E5AB" w:rsidR="009F339D" w:rsidRPr="00202A9A" w:rsidRDefault="009F339D" w:rsidP="009F339D">
      <w:pPr>
        <w:jc w:val="both"/>
        <w:rPr>
          <w:rFonts w:ascii="Arial" w:hAnsi="Arial" w:cs="Arial"/>
          <w:b/>
          <w:bCs/>
          <w:sz w:val="24"/>
          <w:szCs w:val="24"/>
        </w:rPr>
      </w:pPr>
      <w:r w:rsidRPr="00202A9A">
        <w:rPr>
          <w:rFonts w:ascii="Arial" w:hAnsi="Arial" w:cs="Arial"/>
          <w:b/>
          <w:bCs/>
          <w:sz w:val="24"/>
          <w:szCs w:val="24"/>
        </w:rPr>
        <w:t xml:space="preserve">d) </w:t>
      </w:r>
      <w:r w:rsidR="0051365F" w:rsidRPr="00202A9A">
        <w:rPr>
          <w:rFonts w:ascii="Arial" w:hAnsi="Arial" w:cs="Arial"/>
          <w:b/>
          <w:bCs/>
          <w:sz w:val="24"/>
          <w:szCs w:val="24"/>
        </w:rPr>
        <w:t>Ninguna de las respuestas anteriores</w:t>
      </w:r>
    </w:p>
    <w:p w14:paraId="4165D15F" w14:textId="77777777" w:rsidR="009F339D" w:rsidRPr="009266A3" w:rsidRDefault="009F339D" w:rsidP="007038E3">
      <w:pPr>
        <w:jc w:val="both"/>
        <w:rPr>
          <w:rFonts w:ascii="Arial" w:hAnsi="Arial" w:cs="Arial"/>
          <w:sz w:val="24"/>
          <w:szCs w:val="24"/>
        </w:rPr>
      </w:pPr>
    </w:p>
    <w:p w14:paraId="7A1E10D6" w14:textId="77777777" w:rsidR="007B0315" w:rsidRPr="009266A3" w:rsidRDefault="007B0315" w:rsidP="007B0315">
      <w:pPr>
        <w:jc w:val="both"/>
        <w:rPr>
          <w:rFonts w:ascii="Arial" w:hAnsi="Arial" w:cs="Arial"/>
          <w:sz w:val="24"/>
          <w:szCs w:val="24"/>
        </w:rPr>
      </w:pPr>
      <w:r w:rsidRPr="009266A3">
        <w:rPr>
          <w:rFonts w:ascii="Arial" w:hAnsi="Arial" w:cs="Arial"/>
          <w:sz w:val="24"/>
          <w:szCs w:val="24"/>
        </w:rPr>
        <w:t>16.- El principal límite del poder de policía es:</w:t>
      </w:r>
    </w:p>
    <w:p w14:paraId="6E78CE16" w14:textId="77777777" w:rsidR="007B0315" w:rsidRPr="009266A3" w:rsidRDefault="007B0315" w:rsidP="007B0315">
      <w:pPr>
        <w:jc w:val="both"/>
        <w:rPr>
          <w:rFonts w:ascii="Arial" w:hAnsi="Arial" w:cs="Arial"/>
          <w:sz w:val="24"/>
          <w:szCs w:val="24"/>
        </w:rPr>
      </w:pPr>
      <w:r w:rsidRPr="009266A3">
        <w:rPr>
          <w:rFonts w:ascii="Arial" w:hAnsi="Arial" w:cs="Arial"/>
          <w:sz w:val="24"/>
          <w:szCs w:val="24"/>
        </w:rPr>
        <w:t>a) Que sólo debe aplicarse para asegurar el orden público</w:t>
      </w:r>
    </w:p>
    <w:p w14:paraId="2B871502" w14:textId="77777777" w:rsidR="007B0315" w:rsidRPr="009266A3" w:rsidRDefault="007B0315" w:rsidP="007B0315">
      <w:pPr>
        <w:jc w:val="both"/>
        <w:rPr>
          <w:rFonts w:ascii="Arial" w:hAnsi="Arial" w:cs="Arial"/>
          <w:sz w:val="24"/>
          <w:szCs w:val="24"/>
        </w:rPr>
      </w:pPr>
      <w:r w:rsidRPr="009266A3">
        <w:rPr>
          <w:rFonts w:ascii="Arial" w:hAnsi="Arial" w:cs="Arial"/>
          <w:sz w:val="24"/>
          <w:szCs w:val="24"/>
        </w:rPr>
        <w:t>b) El principio de proporcionalidad</w:t>
      </w:r>
    </w:p>
    <w:p w14:paraId="783DC0AB" w14:textId="77777777" w:rsidR="007B0315" w:rsidRPr="00202A9A" w:rsidRDefault="007B0315" w:rsidP="007B0315">
      <w:pPr>
        <w:jc w:val="both"/>
        <w:rPr>
          <w:rFonts w:ascii="Arial" w:hAnsi="Arial" w:cs="Arial"/>
          <w:b/>
          <w:bCs/>
          <w:sz w:val="24"/>
          <w:szCs w:val="24"/>
        </w:rPr>
      </w:pPr>
      <w:r w:rsidRPr="00202A9A">
        <w:rPr>
          <w:rFonts w:ascii="Arial" w:hAnsi="Arial" w:cs="Arial"/>
          <w:b/>
          <w:bCs/>
          <w:sz w:val="24"/>
          <w:szCs w:val="24"/>
        </w:rPr>
        <w:t>c) El principio de legalidad</w:t>
      </w:r>
    </w:p>
    <w:p w14:paraId="7415633E" w14:textId="77777777" w:rsidR="007B0315" w:rsidRPr="009266A3" w:rsidRDefault="007B0315" w:rsidP="007B0315">
      <w:pPr>
        <w:jc w:val="both"/>
        <w:rPr>
          <w:rFonts w:ascii="Arial" w:hAnsi="Arial" w:cs="Arial"/>
          <w:sz w:val="24"/>
          <w:szCs w:val="24"/>
        </w:rPr>
      </w:pPr>
      <w:r w:rsidRPr="009266A3">
        <w:rPr>
          <w:rFonts w:ascii="Arial" w:hAnsi="Arial" w:cs="Arial"/>
          <w:sz w:val="24"/>
          <w:szCs w:val="24"/>
        </w:rPr>
        <w:t>d) Ninguno de ellos lo es</w:t>
      </w:r>
    </w:p>
    <w:p w14:paraId="738D3CED" w14:textId="77777777" w:rsidR="00F91E7F" w:rsidRPr="009266A3" w:rsidRDefault="00F91E7F" w:rsidP="007038E3">
      <w:pPr>
        <w:jc w:val="both"/>
        <w:rPr>
          <w:rFonts w:ascii="Arial" w:hAnsi="Arial" w:cs="Arial"/>
          <w:sz w:val="24"/>
          <w:szCs w:val="24"/>
        </w:rPr>
      </w:pPr>
    </w:p>
    <w:p w14:paraId="0C675699" w14:textId="77777777" w:rsidR="00801DEA" w:rsidRPr="009266A3" w:rsidRDefault="00801DEA" w:rsidP="00801DEA">
      <w:pPr>
        <w:jc w:val="both"/>
        <w:rPr>
          <w:rFonts w:ascii="Arial" w:hAnsi="Arial" w:cs="Arial"/>
          <w:sz w:val="24"/>
          <w:szCs w:val="24"/>
        </w:rPr>
      </w:pPr>
      <w:r w:rsidRPr="009266A3">
        <w:rPr>
          <w:rFonts w:ascii="Arial" w:hAnsi="Arial" w:cs="Arial"/>
          <w:sz w:val="24"/>
          <w:szCs w:val="24"/>
        </w:rPr>
        <w:t xml:space="preserve">17.- De acuerdo con el artículo 6 del Real Decreto Legislativo 2/04, de 5 de marzo, por el que se aprueba el texto refundido de la Ley Reguladora de las Haciendas Locales, Los tributos que establezcan las entidades locales respetarán, en todo caso, los siguientes: </w:t>
      </w:r>
    </w:p>
    <w:p w14:paraId="7371E0DA" w14:textId="77777777" w:rsidR="00801DEA" w:rsidRPr="00202A9A" w:rsidRDefault="00801DEA" w:rsidP="00801DEA">
      <w:pPr>
        <w:jc w:val="both"/>
        <w:rPr>
          <w:rFonts w:ascii="Arial" w:hAnsi="Arial" w:cs="Arial"/>
          <w:b/>
          <w:bCs/>
          <w:sz w:val="24"/>
          <w:szCs w:val="24"/>
        </w:rPr>
      </w:pPr>
      <w:r w:rsidRPr="00202A9A">
        <w:rPr>
          <w:rFonts w:ascii="Arial" w:hAnsi="Arial" w:cs="Arial"/>
          <w:b/>
          <w:bCs/>
          <w:sz w:val="24"/>
          <w:szCs w:val="24"/>
        </w:rPr>
        <w:t>a) No someter a gravamen bienes situados, actividades desarrolladas, rendimientos originados ni gastos realizados fuera del territorio de la respectiva entidad</w:t>
      </w:r>
    </w:p>
    <w:p w14:paraId="72CC1104" w14:textId="77777777" w:rsidR="00801DEA" w:rsidRPr="009266A3" w:rsidRDefault="00801DEA" w:rsidP="00801DEA">
      <w:pPr>
        <w:jc w:val="both"/>
        <w:rPr>
          <w:rFonts w:ascii="Arial" w:hAnsi="Arial" w:cs="Arial"/>
          <w:sz w:val="24"/>
          <w:szCs w:val="24"/>
        </w:rPr>
      </w:pPr>
      <w:r w:rsidRPr="009266A3">
        <w:rPr>
          <w:rFonts w:ascii="Arial" w:hAnsi="Arial" w:cs="Arial"/>
          <w:sz w:val="24"/>
          <w:szCs w:val="24"/>
        </w:rPr>
        <w:t>b) Menor afectación a dominio público</w:t>
      </w:r>
    </w:p>
    <w:p w14:paraId="19B5B02E" w14:textId="77777777" w:rsidR="00801DEA" w:rsidRPr="009266A3" w:rsidRDefault="00801DEA" w:rsidP="00801DEA">
      <w:pPr>
        <w:jc w:val="both"/>
        <w:rPr>
          <w:rFonts w:ascii="Arial" w:hAnsi="Arial" w:cs="Arial"/>
          <w:sz w:val="24"/>
          <w:szCs w:val="24"/>
        </w:rPr>
      </w:pPr>
      <w:r w:rsidRPr="009266A3">
        <w:rPr>
          <w:rFonts w:ascii="Arial" w:hAnsi="Arial" w:cs="Arial"/>
          <w:sz w:val="24"/>
          <w:szCs w:val="24"/>
        </w:rPr>
        <w:t xml:space="preserve">c) Eficiencia </w:t>
      </w:r>
    </w:p>
    <w:p w14:paraId="6A349393" w14:textId="77777777" w:rsidR="00801DEA" w:rsidRPr="009266A3" w:rsidRDefault="00801DEA" w:rsidP="00801DEA">
      <w:pPr>
        <w:jc w:val="both"/>
        <w:rPr>
          <w:rFonts w:ascii="Arial" w:hAnsi="Arial" w:cs="Arial"/>
          <w:sz w:val="24"/>
          <w:szCs w:val="24"/>
        </w:rPr>
      </w:pPr>
      <w:r w:rsidRPr="009266A3">
        <w:rPr>
          <w:rFonts w:ascii="Arial" w:hAnsi="Arial" w:cs="Arial"/>
          <w:sz w:val="24"/>
          <w:szCs w:val="24"/>
        </w:rPr>
        <w:t xml:space="preserve">d) Confiscatoriedad </w:t>
      </w:r>
    </w:p>
    <w:p w14:paraId="7E0E5773" w14:textId="77777777" w:rsidR="007038E3" w:rsidRPr="009266A3" w:rsidRDefault="007038E3" w:rsidP="00E75083">
      <w:pPr>
        <w:rPr>
          <w:rFonts w:ascii="Arial" w:hAnsi="Arial" w:cs="Arial"/>
          <w:sz w:val="24"/>
          <w:szCs w:val="24"/>
        </w:rPr>
      </w:pPr>
    </w:p>
    <w:p w14:paraId="073DC9F2" w14:textId="77777777" w:rsidR="00F23A3B" w:rsidRPr="009266A3" w:rsidRDefault="00F23A3B" w:rsidP="00F23A3B">
      <w:pPr>
        <w:jc w:val="both"/>
        <w:rPr>
          <w:rFonts w:ascii="Arial" w:hAnsi="Arial" w:cs="Arial"/>
          <w:sz w:val="24"/>
          <w:szCs w:val="24"/>
        </w:rPr>
      </w:pPr>
      <w:r w:rsidRPr="009266A3">
        <w:rPr>
          <w:rFonts w:ascii="Arial" w:hAnsi="Arial" w:cs="Arial"/>
          <w:sz w:val="24"/>
          <w:szCs w:val="24"/>
        </w:rPr>
        <w:t>18.- Son entidades locales territoriales:</w:t>
      </w:r>
    </w:p>
    <w:p w14:paraId="6879036E" w14:textId="77777777" w:rsidR="00F23A3B" w:rsidRPr="00202A9A" w:rsidRDefault="00F23A3B" w:rsidP="00F23A3B">
      <w:pPr>
        <w:jc w:val="both"/>
        <w:rPr>
          <w:rFonts w:ascii="Arial" w:hAnsi="Arial" w:cs="Arial"/>
          <w:b/>
          <w:bCs/>
          <w:sz w:val="24"/>
          <w:szCs w:val="24"/>
        </w:rPr>
      </w:pPr>
      <w:r w:rsidRPr="00202A9A">
        <w:rPr>
          <w:rFonts w:ascii="Arial" w:hAnsi="Arial" w:cs="Arial"/>
          <w:b/>
          <w:bCs/>
          <w:sz w:val="24"/>
          <w:szCs w:val="24"/>
        </w:rPr>
        <w:t>a) El Municipio.</w:t>
      </w:r>
    </w:p>
    <w:p w14:paraId="05858DD9" w14:textId="77777777" w:rsidR="00F23A3B" w:rsidRPr="009266A3" w:rsidRDefault="00F23A3B" w:rsidP="00F23A3B">
      <w:pPr>
        <w:jc w:val="both"/>
        <w:rPr>
          <w:rFonts w:ascii="Arial" w:hAnsi="Arial" w:cs="Arial"/>
          <w:sz w:val="24"/>
          <w:szCs w:val="24"/>
        </w:rPr>
      </w:pPr>
      <w:r w:rsidRPr="009266A3">
        <w:rPr>
          <w:rFonts w:ascii="Arial" w:hAnsi="Arial" w:cs="Arial"/>
          <w:sz w:val="24"/>
          <w:szCs w:val="24"/>
        </w:rPr>
        <w:t>b) Las entidades de ámbito territorial inferior al municipal, instituidas o reconocidas por las Comunidades Autónomas.</w:t>
      </w:r>
    </w:p>
    <w:p w14:paraId="6F9F6D1C" w14:textId="77777777" w:rsidR="00F23A3B" w:rsidRPr="009266A3" w:rsidRDefault="00F23A3B" w:rsidP="00F23A3B">
      <w:pPr>
        <w:jc w:val="both"/>
        <w:rPr>
          <w:rFonts w:ascii="Arial" w:hAnsi="Arial" w:cs="Arial"/>
          <w:sz w:val="24"/>
          <w:szCs w:val="24"/>
        </w:rPr>
      </w:pPr>
      <w:r w:rsidRPr="009266A3">
        <w:rPr>
          <w:rFonts w:ascii="Arial" w:hAnsi="Arial" w:cs="Arial"/>
          <w:sz w:val="24"/>
          <w:szCs w:val="24"/>
        </w:rPr>
        <w:t>c) Las Mancomunidades de Municipios.</w:t>
      </w:r>
    </w:p>
    <w:p w14:paraId="5229BC9D" w14:textId="77777777" w:rsidR="00F23A3B" w:rsidRPr="009266A3" w:rsidRDefault="00F23A3B" w:rsidP="00F23A3B">
      <w:pPr>
        <w:jc w:val="both"/>
        <w:rPr>
          <w:rFonts w:ascii="Arial" w:hAnsi="Arial" w:cs="Arial"/>
          <w:sz w:val="24"/>
          <w:szCs w:val="24"/>
        </w:rPr>
      </w:pPr>
      <w:r w:rsidRPr="009266A3">
        <w:rPr>
          <w:rFonts w:ascii="Arial" w:hAnsi="Arial" w:cs="Arial"/>
          <w:sz w:val="24"/>
          <w:szCs w:val="24"/>
        </w:rPr>
        <w:t>d) Todas las anteriores son correctas.</w:t>
      </w:r>
    </w:p>
    <w:p w14:paraId="2635AD2D" w14:textId="77777777" w:rsidR="00A9775D" w:rsidRPr="009266A3" w:rsidRDefault="00A9775D" w:rsidP="00F23A3B">
      <w:pPr>
        <w:jc w:val="both"/>
        <w:rPr>
          <w:rFonts w:ascii="Arial" w:hAnsi="Arial" w:cs="Arial"/>
          <w:sz w:val="24"/>
          <w:szCs w:val="24"/>
        </w:rPr>
      </w:pPr>
    </w:p>
    <w:p w14:paraId="74415E87" w14:textId="7742FE7A" w:rsidR="00A9775D" w:rsidRPr="009266A3" w:rsidRDefault="00A9775D" w:rsidP="00A9775D">
      <w:pPr>
        <w:jc w:val="both"/>
        <w:rPr>
          <w:rFonts w:ascii="Arial" w:hAnsi="Arial" w:cs="Arial"/>
          <w:sz w:val="24"/>
          <w:szCs w:val="24"/>
        </w:rPr>
      </w:pPr>
      <w:r w:rsidRPr="009266A3">
        <w:rPr>
          <w:rFonts w:ascii="Arial" w:hAnsi="Arial" w:cs="Arial"/>
          <w:sz w:val="24"/>
          <w:szCs w:val="24"/>
        </w:rPr>
        <w:lastRenderedPageBreak/>
        <w:t>20.- Los recursos de alzad</w:t>
      </w:r>
      <w:r w:rsidR="00D569F2" w:rsidRPr="009266A3">
        <w:rPr>
          <w:rFonts w:ascii="Arial" w:hAnsi="Arial" w:cs="Arial"/>
          <w:sz w:val="24"/>
          <w:szCs w:val="24"/>
        </w:rPr>
        <w:t>a</w:t>
      </w:r>
      <w:r w:rsidRPr="009266A3">
        <w:rPr>
          <w:rFonts w:ascii="Arial" w:hAnsi="Arial" w:cs="Arial"/>
          <w:sz w:val="24"/>
          <w:szCs w:val="24"/>
        </w:rPr>
        <w:t xml:space="preserve"> y reposición contra actos que no agotan lo vía administrativa son:</w:t>
      </w:r>
    </w:p>
    <w:p w14:paraId="0AD45051" w14:textId="77777777" w:rsidR="00A9775D" w:rsidRPr="009266A3" w:rsidRDefault="00A9775D" w:rsidP="00A9775D">
      <w:pPr>
        <w:jc w:val="both"/>
        <w:rPr>
          <w:rFonts w:ascii="Arial" w:hAnsi="Arial" w:cs="Arial"/>
          <w:sz w:val="24"/>
          <w:szCs w:val="24"/>
        </w:rPr>
      </w:pPr>
      <w:r w:rsidRPr="009266A3">
        <w:rPr>
          <w:rFonts w:ascii="Arial" w:hAnsi="Arial" w:cs="Arial"/>
          <w:sz w:val="24"/>
          <w:szCs w:val="24"/>
        </w:rPr>
        <w:t>a) Extraordinario en cuanto al recurso de alzada y ordinario respecto al recurso de reposición.</w:t>
      </w:r>
    </w:p>
    <w:p w14:paraId="0E19DCDD" w14:textId="77777777" w:rsidR="00A9775D" w:rsidRPr="00202A9A" w:rsidRDefault="00A9775D" w:rsidP="00A9775D">
      <w:pPr>
        <w:jc w:val="both"/>
        <w:rPr>
          <w:rFonts w:ascii="Arial" w:hAnsi="Arial" w:cs="Arial"/>
          <w:b/>
          <w:bCs/>
          <w:sz w:val="24"/>
          <w:szCs w:val="24"/>
        </w:rPr>
      </w:pPr>
      <w:r w:rsidRPr="00202A9A">
        <w:rPr>
          <w:rFonts w:ascii="Arial" w:hAnsi="Arial" w:cs="Arial"/>
          <w:b/>
          <w:bCs/>
          <w:sz w:val="24"/>
          <w:szCs w:val="24"/>
        </w:rPr>
        <w:t>b) La regla general en cuanto al recurso de alzada e inexistente respecto al recurso de reposición.</w:t>
      </w:r>
    </w:p>
    <w:p w14:paraId="113ACEEC" w14:textId="77777777" w:rsidR="00A9775D" w:rsidRPr="009266A3" w:rsidRDefault="00A9775D" w:rsidP="00A9775D">
      <w:pPr>
        <w:jc w:val="both"/>
        <w:rPr>
          <w:rFonts w:ascii="Arial" w:hAnsi="Arial" w:cs="Arial"/>
          <w:sz w:val="24"/>
          <w:szCs w:val="24"/>
        </w:rPr>
      </w:pPr>
      <w:r w:rsidRPr="009266A3">
        <w:rPr>
          <w:rFonts w:ascii="Arial" w:hAnsi="Arial" w:cs="Arial"/>
          <w:sz w:val="24"/>
          <w:szCs w:val="24"/>
        </w:rPr>
        <w:t>c) La regla general en cuanto al recurso de alzada y especial respecto al recurso de reposición.</w:t>
      </w:r>
    </w:p>
    <w:p w14:paraId="1820F5E6" w14:textId="3F53602E" w:rsidR="00F23A3B" w:rsidRPr="009266A3" w:rsidRDefault="00A9775D" w:rsidP="00A9775D">
      <w:pPr>
        <w:rPr>
          <w:rFonts w:ascii="Arial" w:hAnsi="Arial" w:cs="Arial"/>
          <w:sz w:val="24"/>
          <w:szCs w:val="24"/>
        </w:rPr>
      </w:pPr>
      <w:r w:rsidRPr="009266A3">
        <w:rPr>
          <w:rFonts w:ascii="Arial" w:hAnsi="Arial" w:cs="Arial"/>
          <w:sz w:val="24"/>
          <w:szCs w:val="24"/>
        </w:rPr>
        <w:t>d) Extraordinario en cuanto al recurso de alzada y ordinario respecto al recurso de reposición</w:t>
      </w:r>
      <w:r w:rsidR="000B4DB7" w:rsidRPr="009266A3">
        <w:rPr>
          <w:rFonts w:ascii="Arial" w:hAnsi="Arial" w:cs="Arial"/>
          <w:sz w:val="24"/>
          <w:szCs w:val="24"/>
        </w:rPr>
        <w:t>.</w:t>
      </w:r>
    </w:p>
    <w:p w14:paraId="43863AF1" w14:textId="77777777" w:rsidR="00D13D6F" w:rsidRPr="009266A3" w:rsidRDefault="00D13D6F" w:rsidP="00A9775D">
      <w:pPr>
        <w:rPr>
          <w:rFonts w:ascii="Arial" w:hAnsi="Arial" w:cs="Arial"/>
          <w:sz w:val="24"/>
          <w:szCs w:val="24"/>
        </w:rPr>
      </w:pPr>
    </w:p>
    <w:p w14:paraId="0F9006D8" w14:textId="77777777" w:rsidR="00D13D6F" w:rsidRPr="009266A3" w:rsidRDefault="00D13D6F" w:rsidP="00A9775D">
      <w:pPr>
        <w:rPr>
          <w:rFonts w:ascii="Arial" w:hAnsi="Arial" w:cs="Arial"/>
          <w:sz w:val="24"/>
          <w:szCs w:val="24"/>
        </w:rPr>
      </w:pPr>
      <w:r w:rsidRPr="009266A3">
        <w:rPr>
          <w:rFonts w:ascii="Arial" w:hAnsi="Arial" w:cs="Arial"/>
          <w:sz w:val="24"/>
          <w:szCs w:val="24"/>
        </w:rPr>
        <w:t>21.- Los entes que integran la Administración Local tienen personalidad jurídica:</w:t>
      </w:r>
    </w:p>
    <w:p w14:paraId="23635766" w14:textId="77777777" w:rsidR="00D13D6F" w:rsidRPr="009266A3" w:rsidRDefault="00D13D6F" w:rsidP="00A9775D">
      <w:pPr>
        <w:rPr>
          <w:rFonts w:ascii="Arial" w:hAnsi="Arial" w:cs="Arial"/>
          <w:sz w:val="24"/>
          <w:szCs w:val="24"/>
        </w:rPr>
      </w:pPr>
      <w:r w:rsidRPr="009266A3">
        <w:rPr>
          <w:rFonts w:ascii="Arial" w:hAnsi="Arial" w:cs="Arial"/>
          <w:sz w:val="24"/>
          <w:szCs w:val="24"/>
        </w:rPr>
        <w:t>a) Única.</w:t>
      </w:r>
    </w:p>
    <w:p w14:paraId="351CB01C" w14:textId="77777777" w:rsidR="00D13D6F" w:rsidRPr="00202A9A" w:rsidRDefault="00D13D6F" w:rsidP="00A9775D">
      <w:pPr>
        <w:rPr>
          <w:rFonts w:ascii="Arial" w:hAnsi="Arial" w:cs="Arial"/>
          <w:b/>
          <w:bCs/>
          <w:sz w:val="24"/>
          <w:szCs w:val="24"/>
        </w:rPr>
      </w:pPr>
      <w:r w:rsidRPr="00202A9A">
        <w:rPr>
          <w:rFonts w:ascii="Arial" w:hAnsi="Arial" w:cs="Arial"/>
          <w:b/>
          <w:bCs/>
          <w:sz w:val="24"/>
          <w:szCs w:val="24"/>
        </w:rPr>
        <w:t>b) Independiente cada uno de ellos.</w:t>
      </w:r>
    </w:p>
    <w:p w14:paraId="289CE3A9" w14:textId="77777777" w:rsidR="00D13D6F" w:rsidRPr="009266A3" w:rsidRDefault="00D13D6F" w:rsidP="00A9775D">
      <w:pPr>
        <w:rPr>
          <w:rFonts w:ascii="Arial" w:hAnsi="Arial" w:cs="Arial"/>
          <w:sz w:val="24"/>
          <w:szCs w:val="24"/>
        </w:rPr>
      </w:pPr>
      <w:r w:rsidRPr="009266A3">
        <w:rPr>
          <w:rFonts w:ascii="Arial" w:hAnsi="Arial" w:cs="Arial"/>
          <w:sz w:val="24"/>
          <w:szCs w:val="24"/>
        </w:rPr>
        <w:t>c) Compartida</w:t>
      </w:r>
    </w:p>
    <w:p w14:paraId="25D69ACB" w14:textId="77777777" w:rsidR="004479B0" w:rsidRPr="009266A3" w:rsidRDefault="00D13D6F" w:rsidP="004479B0">
      <w:pPr>
        <w:jc w:val="both"/>
        <w:rPr>
          <w:rFonts w:ascii="Arial" w:hAnsi="Arial" w:cs="Arial"/>
          <w:sz w:val="24"/>
          <w:szCs w:val="24"/>
        </w:rPr>
      </w:pPr>
      <w:r w:rsidRPr="009266A3">
        <w:rPr>
          <w:rFonts w:ascii="Arial" w:hAnsi="Arial" w:cs="Arial"/>
          <w:sz w:val="24"/>
          <w:szCs w:val="24"/>
        </w:rPr>
        <w:t>d) No la tienen</w:t>
      </w:r>
    </w:p>
    <w:p w14:paraId="34FD33C4" w14:textId="77777777" w:rsidR="004479B0" w:rsidRPr="009266A3" w:rsidRDefault="004479B0" w:rsidP="004479B0">
      <w:pPr>
        <w:jc w:val="both"/>
        <w:rPr>
          <w:rFonts w:ascii="Arial" w:hAnsi="Arial" w:cs="Arial"/>
          <w:sz w:val="24"/>
          <w:szCs w:val="24"/>
        </w:rPr>
      </w:pPr>
    </w:p>
    <w:p w14:paraId="70B7ADC2" w14:textId="77777777" w:rsidR="004479B0" w:rsidRPr="009266A3" w:rsidRDefault="004479B0" w:rsidP="004479B0">
      <w:pPr>
        <w:jc w:val="both"/>
        <w:rPr>
          <w:rFonts w:ascii="Arial" w:hAnsi="Arial" w:cs="Arial"/>
          <w:sz w:val="24"/>
          <w:szCs w:val="24"/>
        </w:rPr>
      </w:pPr>
      <w:r w:rsidRPr="009266A3">
        <w:rPr>
          <w:rFonts w:ascii="Arial" w:hAnsi="Arial" w:cs="Arial"/>
          <w:sz w:val="24"/>
          <w:szCs w:val="24"/>
        </w:rPr>
        <w:t>22.- Los defectos formales en un acto, según reconoce expresamente lo Ley:</w:t>
      </w:r>
    </w:p>
    <w:p w14:paraId="5191D739" w14:textId="77777777" w:rsidR="004479B0" w:rsidRPr="009266A3" w:rsidRDefault="004479B0" w:rsidP="004479B0">
      <w:pPr>
        <w:jc w:val="both"/>
        <w:rPr>
          <w:rFonts w:ascii="Arial" w:hAnsi="Arial" w:cs="Arial"/>
          <w:sz w:val="24"/>
          <w:szCs w:val="24"/>
        </w:rPr>
      </w:pPr>
      <w:r w:rsidRPr="00202A9A">
        <w:rPr>
          <w:rFonts w:ascii="Arial" w:hAnsi="Arial" w:cs="Arial"/>
          <w:b/>
          <w:bCs/>
          <w:sz w:val="24"/>
          <w:szCs w:val="24"/>
        </w:rPr>
        <w:t>a) Lo vician con anulabilidad en todo caso</w:t>
      </w:r>
      <w:r w:rsidRPr="009266A3">
        <w:rPr>
          <w:rFonts w:ascii="Arial" w:hAnsi="Arial" w:cs="Arial"/>
          <w:sz w:val="24"/>
          <w:szCs w:val="24"/>
        </w:rPr>
        <w:t>.</w:t>
      </w:r>
    </w:p>
    <w:p w14:paraId="62FA8756" w14:textId="77777777" w:rsidR="004479B0" w:rsidRPr="009266A3" w:rsidRDefault="004479B0" w:rsidP="004479B0">
      <w:pPr>
        <w:jc w:val="both"/>
        <w:rPr>
          <w:rFonts w:ascii="Arial" w:hAnsi="Arial" w:cs="Arial"/>
          <w:sz w:val="24"/>
          <w:szCs w:val="24"/>
        </w:rPr>
      </w:pPr>
      <w:r w:rsidRPr="009266A3">
        <w:rPr>
          <w:rFonts w:ascii="Arial" w:hAnsi="Arial" w:cs="Arial"/>
          <w:sz w:val="24"/>
          <w:szCs w:val="24"/>
        </w:rPr>
        <w:t>b) Pueden dar lugar a la nulidad absoluto si producen indefensión.</w:t>
      </w:r>
    </w:p>
    <w:p w14:paraId="4026E215" w14:textId="77777777" w:rsidR="006554DC" w:rsidRPr="009266A3" w:rsidRDefault="004479B0" w:rsidP="00AB50ED">
      <w:pPr>
        <w:jc w:val="both"/>
        <w:rPr>
          <w:rFonts w:ascii="Arial" w:hAnsi="Arial" w:cs="Arial"/>
          <w:sz w:val="24"/>
          <w:szCs w:val="24"/>
        </w:rPr>
      </w:pPr>
      <w:r w:rsidRPr="009266A3">
        <w:rPr>
          <w:rFonts w:ascii="Arial" w:hAnsi="Arial" w:cs="Arial"/>
          <w:sz w:val="24"/>
          <w:szCs w:val="24"/>
        </w:rPr>
        <w:t>c) Pueden dar lugar a la anulabilidad en este último caso.</w:t>
      </w:r>
    </w:p>
    <w:p w14:paraId="2EBC126D" w14:textId="1885831F" w:rsidR="006554DC" w:rsidRPr="009266A3" w:rsidRDefault="008803EF" w:rsidP="00AB50ED">
      <w:pPr>
        <w:jc w:val="both"/>
        <w:rPr>
          <w:rFonts w:ascii="Arial" w:hAnsi="Arial" w:cs="Arial"/>
          <w:sz w:val="24"/>
          <w:szCs w:val="24"/>
        </w:rPr>
      </w:pPr>
      <w:r w:rsidRPr="009266A3">
        <w:rPr>
          <w:rFonts w:ascii="Arial" w:hAnsi="Arial" w:cs="Arial"/>
          <w:sz w:val="24"/>
          <w:szCs w:val="24"/>
        </w:rPr>
        <w:t>d) Ninguna de las respuestas anteriores es correcta.</w:t>
      </w:r>
    </w:p>
    <w:p w14:paraId="550401DF" w14:textId="77777777" w:rsidR="008803EF" w:rsidRPr="009266A3" w:rsidRDefault="008803EF" w:rsidP="00AB50ED">
      <w:pPr>
        <w:jc w:val="both"/>
        <w:rPr>
          <w:rFonts w:ascii="Arial" w:hAnsi="Arial" w:cs="Arial"/>
          <w:sz w:val="24"/>
          <w:szCs w:val="24"/>
        </w:rPr>
      </w:pPr>
    </w:p>
    <w:p w14:paraId="001BAE6D" w14:textId="77777777" w:rsidR="00AB50ED" w:rsidRPr="009266A3" w:rsidRDefault="00AB50ED" w:rsidP="00AB50ED">
      <w:pPr>
        <w:jc w:val="both"/>
        <w:rPr>
          <w:rFonts w:ascii="Arial" w:hAnsi="Arial" w:cs="Arial"/>
          <w:sz w:val="24"/>
          <w:szCs w:val="24"/>
        </w:rPr>
      </w:pPr>
      <w:r w:rsidRPr="009266A3">
        <w:rPr>
          <w:rFonts w:ascii="Arial" w:hAnsi="Arial" w:cs="Arial"/>
          <w:sz w:val="24"/>
          <w:szCs w:val="24"/>
        </w:rPr>
        <w:t>23. - El uso del uniforme por los miembros de la Policía Local:</w:t>
      </w:r>
    </w:p>
    <w:p w14:paraId="40FF425F" w14:textId="77777777" w:rsidR="00AB50ED" w:rsidRPr="00202A9A" w:rsidRDefault="00AB50ED" w:rsidP="00AB50ED">
      <w:pPr>
        <w:jc w:val="both"/>
        <w:rPr>
          <w:rFonts w:ascii="Arial" w:hAnsi="Arial" w:cs="Arial"/>
          <w:b/>
          <w:bCs/>
          <w:sz w:val="24"/>
          <w:szCs w:val="24"/>
        </w:rPr>
      </w:pPr>
      <w:r w:rsidRPr="00202A9A">
        <w:rPr>
          <w:rFonts w:ascii="Arial" w:hAnsi="Arial" w:cs="Arial"/>
          <w:b/>
          <w:bCs/>
          <w:sz w:val="24"/>
          <w:szCs w:val="24"/>
        </w:rPr>
        <w:t>a) Es una obligación general de los mismos.</w:t>
      </w:r>
    </w:p>
    <w:p w14:paraId="1BA207E3" w14:textId="77777777" w:rsidR="00AB50ED" w:rsidRPr="009266A3" w:rsidRDefault="00AB50ED" w:rsidP="00AB50ED">
      <w:pPr>
        <w:jc w:val="both"/>
        <w:rPr>
          <w:rFonts w:ascii="Arial" w:hAnsi="Arial" w:cs="Arial"/>
          <w:sz w:val="24"/>
          <w:szCs w:val="24"/>
        </w:rPr>
      </w:pPr>
      <w:r w:rsidRPr="009266A3">
        <w:rPr>
          <w:rFonts w:ascii="Arial" w:hAnsi="Arial" w:cs="Arial"/>
          <w:sz w:val="24"/>
          <w:szCs w:val="24"/>
        </w:rPr>
        <w:t>b) Se supedita o lo que</w:t>
      </w:r>
      <w:r w:rsidR="006554DC" w:rsidRPr="009266A3">
        <w:rPr>
          <w:rFonts w:ascii="Arial" w:hAnsi="Arial" w:cs="Arial"/>
          <w:sz w:val="24"/>
          <w:szCs w:val="24"/>
        </w:rPr>
        <w:t xml:space="preserve"> </w:t>
      </w:r>
      <w:r w:rsidRPr="009266A3">
        <w:rPr>
          <w:rFonts w:ascii="Arial" w:hAnsi="Arial" w:cs="Arial"/>
          <w:sz w:val="24"/>
          <w:szCs w:val="24"/>
        </w:rPr>
        <w:t>determine,</w:t>
      </w:r>
      <w:r w:rsidR="006554DC" w:rsidRPr="009266A3">
        <w:rPr>
          <w:rFonts w:ascii="Arial" w:hAnsi="Arial" w:cs="Arial"/>
          <w:sz w:val="24"/>
          <w:szCs w:val="24"/>
        </w:rPr>
        <w:t xml:space="preserve"> </w:t>
      </w:r>
      <w:r w:rsidRPr="009266A3">
        <w:rPr>
          <w:rFonts w:ascii="Arial" w:hAnsi="Arial" w:cs="Arial"/>
          <w:sz w:val="24"/>
          <w:szCs w:val="24"/>
        </w:rPr>
        <w:t>en todo</w:t>
      </w:r>
      <w:r w:rsidR="006554DC" w:rsidRPr="009266A3">
        <w:rPr>
          <w:rFonts w:ascii="Arial" w:hAnsi="Arial" w:cs="Arial"/>
          <w:sz w:val="24"/>
          <w:szCs w:val="24"/>
        </w:rPr>
        <w:t xml:space="preserve"> </w:t>
      </w:r>
      <w:r w:rsidRPr="009266A3">
        <w:rPr>
          <w:rFonts w:ascii="Arial" w:hAnsi="Arial" w:cs="Arial"/>
          <w:sz w:val="24"/>
          <w:szCs w:val="24"/>
        </w:rPr>
        <w:t>caso, el Ayuntamiento</w:t>
      </w:r>
      <w:r w:rsidR="006554DC" w:rsidRPr="009266A3">
        <w:rPr>
          <w:rFonts w:ascii="Arial" w:hAnsi="Arial" w:cs="Arial"/>
          <w:sz w:val="24"/>
          <w:szCs w:val="24"/>
        </w:rPr>
        <w:t xml:space="preserve"> </w:t>
      </w:r>
      <w:r w:rsidRPr="009266A3">
        <w:rPr>
          <w:rFonts w:ascii="Arial" w:hAnsi="Arial" w:cs="Arial"/>
          <w:sz w:val="24"/>
          <w:szCs w:val="24"/>
        </w:rPr>
        <w:t>respectivo.</w:t>
      </w:r>
    </w:p>
    <w:p w14:paraId="32155B5E" w14:textId="77777777" w:rsidR="00AB50ED" w:rsidRPr="009266A3" w:rsidRDefault="00AB50ED" w:rsidP="00AB50ED">
      <w:pPr>
        <w:jc w:val="both"/>
        <w:rPr>
          <w:rFonts w:ascii="Arial" w:hAnsi="Arial" w:cs="Arial"/>
          <w:sz w:val="24"/>
          <w:szCs w:val="24"/>
        </w:rPr>
      </w:pPr>
      <w:r w:rsidRPr="009266A3">
        <w:rPr>
          <w:rFonts w:ascii="Arial" w:hAnsi="Arial" w:cs="Arial"/>
          <w:sz w:val="24"/>
          <w:szCs w:val="24"/>
        </w:rPr>
        <w:t>c)</w:t>
      </w:r>
      <w:r w:rsidR="006554DC" w:rsidRPr="009266A3">
        <w:rPr>
          <w:rFonts w:ascii="Arial" w:hAnsi="Arial" w:cs="Arial"/>
          <w:sz w:val="24"/>
          <w:szCs w:val="24"/>
        </w:rPr>
        <w:t xml:space="preserve"> </w:t>
      </w:r>
      <w:r w:rsidRPr="009266A3">
        <w:rPr>
          <w:rFonts w:ascii="Arial" w:hAnsi="Arial" w:cs="Arial"/>
          <w:sz w:val="24"/>
          <w:szCs w:val="24"/>
        </w:rPr>
        <w:t>Se reserva</w:t>
      </w:r>
      <w:r w:rsidR="006554DC" w:rsidRPr="009266A3">
        <w:rPr>
          <w:rFonts w:ascii="Arial" w:hAnsi="Arial" w:cs="Arial"/>
          <w:sz w:val="24"/>
          <w:szCs w:val="24"/>
        </w:rPr>
        <w:t xml:space="preserve"> </w:t>
      </w:r>
      <w:r w:rsidRPr="009266A3">
        <w:rPr>
          <w:rFonts w:ascii="Arial" w:hAnsi="Arial" w:cs="Arial"/>
          <w:sz w:val="24"/>
          <w:szCs w:val="24"/>
        </w:rPr>
        <w:t>para</w:t>
      </w:r>
      <w:r w:rsidR="006554DC" w:rsidRPr="009266A3">
        <w:rPr>
          <w:rFonts w:ascii="Arial" w:hAnsi="Arial" w:cs="Arial"/>
          <w:sz w:val="24"/>
          <w:szCs w:val="24"/>
        </w:rPr>
        <w:t xml:space="preserve"> </w:t>
      </w:r>
      <w:r w:rsidRPr="009266A3">
        <w:rPr>
          <w:rFonts w:ascii="Arial" w:hAnsi="Arial" w:cs="Arial"/>
          <w:sz w:val="24"/>
          <w:szCs w:val="24"/>
        </w:rPr>
        <w:t>actos</w:t>
      </w:r>
      <w:r w:rsidR="006554DC" w:rsidRPr="009266A3">
        <w:rPr>
          <w:rFonts w:ascii="Arial" w:hAnsi="Arial" w:cs="Arial"/>
          <w:sz w:val="24"/>
          <w:szCs w:val="24"/>
        </w:rPr>
        <w:t xml:space="preserve"> </w:t>
      </w:r>
      <w:r w:rsidRPr="009266A3">
        <w:rPr>
          <w:rFonts w:ascii="Arial" w:hAnsi="Arial" w:cs="Arial"/>
          <w:sz w:val="24"/>
          <w:szCs w:val="24"/>
        </w:rPr>
        <w:t>oficiales.</w:t>
      </w:r>
    </w:p>
    <w:p w14:paraId="785EFF0F" w14:textId="77777777" w:rsidR="00AB50ED" w:rsidRPr="009266A3" w:rsidRDefault="00AB50ED" w:rsidP="00AB50ED">
      <w:pPr>
        <w:jc w:val="both"/>
        <w:rPr>
          <w:rFonts w:ascii="Arial" w:hAnsi="Arial" w:cs="Arial"/>
          <w:sz w:val="24"/>
          <w:szCs w:val="24"/>
        </w:rPr>
      </w:pPr>
      <w:r w:rsidRPr="009266A3">
        <w:rPr>
          <w:rFonts w:ascii="Arial" w:hAnsi="Arial" w:cs="Arial"/>
          <w:sz w:val="24"/>
          <w:szCs w:val="24"/>
        </w:rPr>
        <w:t>d) Depende de lo que determine la Junta Local de Seguridad.</w:t>
      </w:r>
    </w:p>
    <w:p w14:paraId="6F6BE173" w14:textId="77777777" w:rsidR="004479B0" w:rsidRPr="009266A3" w:rsidRDefault="004479B0" w:rsidP="004479B0">
      <w:pPr>
        <w:jc w:val="both"/>
        <w:rPr>
          <w:rFonts w:ascii="Arial" w:hAnsi="Arial" w:cs="Arial"/>
          <w:sz w:val="24"/>
          <w:szCs w:val="24"/>
        </w:rPr>
      </w:pPr>
    </w:p>
    <w:p w14:paraId="18B4F47D" w14:textId="77777777" w:rsidR="00AB50ED" w:rsidRPr="009266A3" w:rsidRDefault="00AB50ED" w:rsidP="004479B0">
      <w:pPr>
        <w:jc w:val="both"/>
        <w:rPr>
          <w:rFonts w:ascii="Arial" w:hAnsi="Arial" w:cs="Arial"/>
          <w:sz w:val="24"/>
          <w:szCs w:val="24"/>
        </w:rPr>
      </w:pPr>
      <w:r w:rsidRPr="009266A3">
        <w:rPr>
          <w:rFonts w:ascii="Arial" w:hAnsi="Arial" w:cs="Arial"/>
          <w:sz w:val="24"/>
          <w:szCs w:val="24"/>
        </w:rPr>
        <w:t>24.- El atestado, a los efectos legales, tiene la condición de:</w:t>
      </w:r>
    </w:p>
    <w:p w14:paraId="71140EB0" w14:textId="77777777" w:rsidR="00AB50ED" w:rsidRPr="009266A3" w:rsidRDefault="00AB50ED" w:rsidP="004479B0">
      <w:pPr>
        <w:jc w:val="both"/>
        <w:rPr>
          <w:rFonts w:ascii="Arial" w:hAnsi="Arial" w:cs="Arial"/>
          <w:sz w:val="24"/>
          <w:szCs w:val="24"/>
        </w:rPr>
      </w:pPr>
      <w:r w:rsidRPr="009266A3">
        <w:rPr>
          <w:rFonts w:ascii="Arial" w:hAnsi="Arial" w:cs="Arial"/>
          <w:sz w:val="24"/>
          <w:szCs w:val="24"/>
        </w:rPr>
        <w:t>a) Prueba fehaciente</w:t>
      </w:r>
    </w:p>
    <w:p w14:paraId="29846761" w14:textId="77777777" w:rsidR="00AB50ED" w:rsidRPr="009266A3" w:rsidRDefault="00AB50ED" w:rsidP="004479B0">
      <w:pPr>
        <w:jc w:val="both"/>
        <w:rPr>
          <w:rFonts w:ascii="Arial" w:hAnsi="Arial" w:cs="Arial"/>
          <w:sz w:val="24"/>
          <w:szCs w:val="24"/>
        </w:rPr>
      </w:pPr>
      <w:r w:rsidRPr="009266A3">
        <w:rPr>
          <w:rFonts w:ascii="Arial" w:hAnsi="Arial" w:cs="Arial"/>
          <w:sz w:val="24"/>
          <w:szCs w:val="24"/>
        </w:rPr>
        <w:t>b) Confesión judicial.</w:t>
      </w:r>
    </w:p>
    <w:p w14:paraId="577ECE60" w14:textId="77777777" w:rsidR="00AB50ED" w:rsidRPr="009266A3" w:rsidRDefault="00AB50ED" w:rsidP="004479B0">
      <w:pPr>
        <w:jc w:val="both"/>
        <w:rPr>
          <w:rFonts w:ascii="Arial" w:hAnsi="Arial" w:cs="Arial"/>
          <w:sz w:val="24"/>
          <w:szCs w:val="24"/>
        </w:rPr>
      </w:pPr>
      <w:r w:rsidRPr="009266A3">
        <w:rPr>
          <w:rFonts w:ascii="Arial" w:hAnsi="Arial" w:cs="Arial"/>
          <w:sz w:val="24"/>
          <w:szCs w:val="24"/>
        </w:rPr>
        <w:lastRenderedPageBreak/>
        <w:t>c) Documento público solemne.</w:t>
      </w:r>
    </w:p>
    <w:p w14:paraId="36C0266C" w14:textId="77777777" w:rsidR="00AB50ED" w:rsidRPr="00202A9A" w:rsidRDefault="00AB50ED" w:rsidP="004479B0">
      <w:pPr>
        <w:jc w:val="both"/>
        <w:rPr>
          <w:rFonts w:ascii="Arial" w:hAnsi="Arial" w:cs="Arial"/>
          <w:b/>
          <w:bCs/>
          <w:sz w:val="24"/>
          <w:szCs w:val="24"/>
        </w:rPr>
      </w:pPr>
      <w:r w:rsidRPr="00202A9A">
        <w:rPr>
          <w:rFonts w:ascii="Arial" w:hAnsi="Arial" w:cs="Arial"/>
          <w:b/>
          <w:bCs/>
          <w:sz w:val="24"/>
          <w:szCs w:val="24"/>
        </w:rPr>
        <w:t>d) Denuncia</w:t>
      </w:r>
    </w:p>
    <w:p w14:paraId="4B7D6ACF" w14:textId="77777777" w:rsidR="008803EF" w:rsidRPr="009266A3" w:rsidRDefault="008803EF" w:rsidP="00AB50ED">
      <w:pPr>
        <w:jc w:val="both"/>
        <w:rPr>
          <w:rFonts w:ascii="Arial" w:hAnsi="Arial" w:cs="Arial"/>
          <w:sz w:val="24"/>
          <w:szCs w:val="24"/>
        </w:rPr>
      </w:pPr>
    </w:p>
    <w:p w14:paraId="685F2665" w14:textId="15C8980A" w:rsidR="00AB50ED" w:rsidRPr="009266A3" w:rsidRDefault="00AB50ED" w:rsidP="00AB50ED">
      <w:pPr>
        <w:jc w:val="both"/>
        <w:rPr>
          <w:rFonts w:ascii="Arial" w:hAnsi="Arial" w:cs="Arial"/>
          <w:sz w:val="24"/>
          <w:szCs w:val="24"/>
        </w:rPr>
      </w:pPr>
      <w:r w:rsidRPr="009266A3">
        <w:rPr>
          <w:rFonts w:ascii="Arial" w:hAnsi="Arial" w:cs="Arial"/>
          <w:sz w:val="24"/>
          <w:szCs w:val="24"/>
        </w:rPr>
        <w:t>25.- El parentesco</w:t>
      </w:r>
      <w:r w:rsidR="006554DC" w:rsidRPr="009266A3">
        <w:rPr>
          <w:rFonts w:ascii="Arial" w:hAnsi="Arial" w:cs="Arial"/>
          <w:sz w:val="24"/>
          <w:szCs w:val="24"/>
        </w:rPr>
        <w:t xml:space="preserve"> </w:t>
      </w:r>
      <w:r w:rsidRPr="009266A3">
        <w:rPr>
          <w:rFonts w:ascii="Arial" w:hAnsi="Arial" w:cs="Arial"/>
          <w:sz w:val="24"/>
          <w:szCs w:val="24"/>
        </w:rPr>
        <w:t>por</w:t>
      </w:r>
      <w:r w:rsidR="006554DC" w:rsidRPr="009266A3">
        <w:rPr>
          <w:rFonts w:ascii="Arial" w:hAnsi="Arial" w:cs="Arial"/>
          <w:sz w:val="24"/>
          <w:szCs w:val="24"/>
        </w:rPr>
        <w:t xml:space="preserve"> </w:t>
      </w:r>
      <w:r w:rsidRPr="009266A3">
        <w:rPr>
          <w:rFonts w:ascii="Arial" w:hAnsi="Arial" w:cs="Arial"/>
          <w:sz w:val="24"/>
          <w:szCs w:val="24"/>
        </w:rPr>
        <w:t>afinidad</w:t>
      </w:r>
      <w:r w:rsidR="006554DC" w:rsidRPr="009266A3">
        <w:rPr>
          <w:rFonts w:ascii="Arial" w:hAnsi="Arial" w:cs="Arial"/>
          <w:sz w:val="24"/>
          <w:szCs w:val="24"/>
        </w:rPr>
        <w:t xml:space="preserve"> </w:t>
      </w:r>
      <w:r w:rsidRPr="009266A3">
        <w:rPr>
          <w:rFonts w:ascii="Arial" w:hAnsi="Arial" w:cs="Arial"/>
          <w:sz w:val="24"/>
          <w:szCs w:val="24"/>
        </w:rPr>
        <w:t>del instructor</w:t>
      </w:r>
      <w:r w:rsidR="006554DC" w:rsidRPr="009266A3">
        <w:rPr>
          <w:rFonts w:ascii="Arial" w:hAnsi="Arial" w:cs="Arial"/>
          <w:sz w:val="24"/>
          <w:szCs w:val="24"/>
        </w:rPr>
        <w:t xml:space="preserve"> </w:t>
      </w:r>
      <w:r w:rsidRPr="009266A3">
        <w:rPr>
          <w:rFonts w:ascii="Arial" w:hAnsi="Arial" w:cs="Arial"/>
          <w:sz w:val="24"/>
          <w:szCs w:val="24"/>
        </w:rPr>
        <w:t>de un</w:t>
      </w:r>
      <w:r w:rsidR="006554DC" w:rsidRPr="009266A3">
        <w:rPr>
          <w:rFonts w:ascii="Arial" w:hAnsi="Arial" w:cs="Arial"/>
          <w:sz w:val="24"/>
          <w:szCs w:val="24"/>
        </w:rPr>
        <w:t xml:space="preserve"> </w:t>
      </w:r>
      <w:r w:rsidRPr="009266A3">
        <w:rPr>
          <w:rFonts w:ascii="Arial" w:hAnsi="Arial" w:cs="Arial"/>
          <w:sz w:val="24"/>
          <w:szCs w:val="24"/>
        </w:rPr>
        <w:t>expediente</w:t>
      </w:r>
      <w:r w:rsidR="006554DC" w:rsidRPr="009266A3">
        <w:rPr>
          <w:rFonts w:ascii="Arial" w:hAnsi="Arial" w:cs="Arial"/>
          <w:sz w:val="24"/>
          <w:szCs w:val="24"/>
        </w:rPr>
        <w:t xml:space="preserve"> </w:t>
      </w:r>
      <w:r w:rsidRPr="009266A3">
        <w:rPr>
          <w:rFonts w:ascii="Arial" w:hAnsi="Arial" w:cs="Arial"/>
          <w:sz w:val="24"/>
          <w:szCs w:val="24"/>
        </w:rPr>
        <w:t>disciplinario</w:t>
      </w:r>
      <w:r w:rsidR="006554DC" w:rsidRPr="009266A3">
        <w:rPr>
          <w:rFonts w:ascii="Arial" w:hAnsi="Arial" w:cs="Arial"/>
          <w:sz w:val="24"/>
          <w:szCs w:val="24"/>
        </w:rPr>
        <w:t xml:space="preserve"> </w:t>
      </w:r>
      <w:r w:rsidRPr="009266A3">
        <w:rPr>
          <w:rFonts w:ascii="Arial" w:hAnsi="Arial" w:cs="Arial"/>
          <w:sz w:val="24"/>
          <w:szCs w:val="24"/>
        </w:rPr>
        <w:t>y</w:t>
      </w:r>
      <w:r w:rsidR="006554DC" w:rsidRPr="009266A3">
        <w:rPr>
          <w:rFonts w:ascii="Arial" w:hAnsi="Arial" w:cs="Arial"/>
          <w:sz w:val="24"/>
          <w:szCs w:val="24"/>
        </w:rPr>
        <w:t xml:space="preserve"> </w:t>
      </w:r>
      <w:r w:rsidRPr="009266A3">
        <w:rPr>
          <w:rFonts w:ascii="Arial" w:hAnsi="Arial" w:cs="Arial"/>
          <w:sz w:val="24"/>
          <w:szCs w:val="24"/>
        </w:rPr>
        <w:t>el</w:t>
      </w:r>
      <w:r w:rsidR="006554DC" w:rsidRPr="009266A3">
        <w:rPr>
          <w:rFonts w:ascii="Arial" w:hAnsi="Arial" w:cs="Arial"/>
          <w:sz w:val="24"/>
          <w:szCs w:val="24"/>
        </w:rPr>
        <w:t xml:space="preserve"> </w:t>
      </w:r>
      <w:r w:rsidRPr="009266A3">
        <w:rPr>
          <w:rFonts w:ascii="Arial" w:hAnsi="Arial" w:cs="Arial"/>
          <w:sz w:val="24"/>
          <w:szCs w:val="24"/>
        </w:rPr>
        <w:t>expedientado, que obliga al primero a abstenerse de intervenir, es hasta el siguiente</w:t>
      </w:r>
      <w:r w:rsidR="006554DC" w:rsidRPr="009266A3">
        <w:rPr>
          <w:rFonts w:ascii="Arial" w:hAnsi="Arial" w:cs="Arial"/>
          <w:sz w:val="24"/>
          <w:szCs w:val="24"/>
        </w:rPr>
        <w:t xml:space="preserve"> </w:t>
      </w:r>
      <w:r w:rsidRPr="009266A3">
        <w:rPr>
          <w:rFonts w:ascii="Arial" w:hAnsi="Arial" w:cs="Arial"/>
          <w:sz w:val="24"/>
          <w:szCs w:val="24"/>
        </w:rPr>
        <w:t>grado:</w:t>
      </w:r>
    </w:p>
    <w:p w14:paraId="2550DDB7" w14:textId="77777777" w:rsidR="00AB50ED" w:rsidRPr="009266A3" w:rsidRDefault="00AB50ED" w:rsidP="00AB50ED">
      <w:pPr>
        <w:jc w:val="both"/>
        <w:rPr>
          <w:rFonts w:ascii="Arial" w:hAnsi="Arial" w:cs="Arial"/>
          <w:sz w:val="24"/>
          <w:szCs w:val="24"/>
        </w:rPr>
      </w:pPr>
      <w:r w:rsidRPr="009266A3">
        <w:rPr>
          <w:rFonts w:ascii="Arial" w:hAnsi="Arial" w:cs="Arial"/>
          <w:sz w:val="24"/>
          <w:szCs w:val="24"/>
        </w:rPr>
        <w:t>a) Primero.</w:t>
      </w:r>
    </w:p>
    <w:p w14:paraId="2A567F70" w14:textId="77777777" w:rsidR="00AB50ED" w:rsidRPr="00202A9A" w:rsidRDefault="00AB50ED" w:rsidP="00AB50ED">
      <w:pPr>
        <w:jc w:val="both"/>
        <w:rPr>
          <w:rFonts w:ascii="Arial" w:hAnsi="Arial" w:cs="Arial"/>
          <w:b/>
          <w:bCs/>
          <w:sz w:val="24"/>
          <w:szCs w:val="24"/>
        </w:rPr>
      </w:pPr>
      <w:r w:rsidRPr="00202A9A">
        <w:rPr>
          <w:rFonts w:ascii="Arial" w:hAnsi="Arial" w:cs="Arial"/>
          <w:b/>
          <w:bCs/>
          <w:sz w:val="24"/>
          <w:szCs w:val="24"/>
        </w:rPr>
        <w:t>b) Segundo.</w:t>
      </w:r>
    </w:p>
    <w:p w14:paraId="5363A9E1" w14:textId="77777777" w:rsidR="00AB50ED" w:rsidRPr="009266A3" w:rsidRDefault="00AB50ED" w:rsidP="00AB50ED">
      <w:pPr>
        <w:jc w:val="both"/>
        <w:rPr>
          <w:rFonts w:ascii="Arial" w:hAnsi="Arial" w:cs="Arial"/>
          <w:sz w:val="24"/>
          <w:szCs w:val="24"/>
        </w:rPr>
      </w:pPr>
      <w:r w:rsidRPr="009266A3">
        <w:rPr>
          <w:rFonts w:ascii="Arial" w:hAnsi="Arial" w:cs="Arial"/>
          <w:sz w:val="24"/>
          <w:szCs w:val="24"/>
        </w:rPr>
        <w:t>c) Tercero.</w:t>
      </w:r>
    </w:p>
    <w:p w14:paraId="3178ED70" w14:textId="77777777" w:rsidR="00AB50ED" w:rsidRPr="009266A3" w:rsidRDefault="00AB50ED" w:rsidP="00AB50ED">
      <w:pPr>
        <w:jc w:val="both"/>
        <w:rPr>
          <w:rFonts w:ascii="Arial" w:hAnsi="Arial" w:cs="Arial"/>
          <w:sz w:val="24"/>
          <w:szCs w:val="24"/>
        </w:rPr>
      </w:pPr>
      <w:r w:rsidRPr="009266A3">
        <w:rPr>
          <w:rFonts w:ascii="Arial" w:hAnsi="Arial" w:cs="Arial"/>
          <w:sz w:val="24"/>
          <w:szCs w:val="24"/>
        </w:rPr>
        <w:t>d) Cuarto.</w:t>
      </w:r>
    </w:p>
    <w:p w14:paraId="0739AD38" w14:textId="77777777" w:rsidR="00A9775D" w:rsidRPr="009266A3" w:rsidRDefault="00A9775D" w:rsidP="00E75083">
      <w:pPr>
        <w:rPr>
          <w:rFonts w:ascii="Arial" w:hAnsi="Arial" w:cs="Arial"/>
          <w:sz w:val="24"/>
          <w:szCs w:val="24"/>
        </w:rPr>
      </w:pPr>
    </w:p>
    <w:p w14:paraId="4AB6F46A" w14:textId="77777777" w:rsidR="00821484" w:rsidRPr="009266A3" w:rsidRDefault="00821484" w:rsidP="00E75083">
      <w:pPr>
        <w:rPr>
          <w:rFonts w:ascii="Arial" w:hAnsi="Arial" w:cs="Arial"/>
          <w:sz w:val="24"/>
          <w:szCs w:val="24"/>
        </w:rPr>
      </w:pPr>
      <w:r w:rsidRPr="009266A3">
        <w:rPr>
          <w:rFonts w:ascii="Arial" w:hAnsi="Arial" w:cs="Arial"/>
          <w:sz w:val="24"/>
          <w:szCs w:val="24"/>
        </w:rPr>
        <w:t xml:space="preserve">26.- </w:t>
      </w:r>
      <w:r w:rsidR="00BC41D7" w:rsidRPr="009266A3">
        <w:rPr>
          <w:rFonts w:ascii="Arial" w:hAnsi="Arial" w:cs="Arial"/>
          <w:sz w:val="24"/>
          <w:szCs w:val="24"/>
        </w:rPr>
        <w:t>Las manifestaciones de los Agentes policiales en el juicio oral, a efectos de ser considerados pruebas de cargo:</w:t>
      </w:r>
    </w:p>
    <w:p w14:paraId="67CB73C0" w14:textId="77777777" w:rsidR="00BC41D7" w:rsidRPr="009266A3" w:rsidRDefault="00BC41D7" w:rsidP="00E75083">
      <w:pPr>
        <w:rPr>
          <w:rFonts w:ascii="Arial" w:hAnsi="Arial" w:cs="Arial"/>
          <w:sz w:val="24"/>
          <w:szCs w:val="24"/>
        </w:rPr>
      </w:pPr>
      <w:r w:rsidRPr="009266A3">
        <w:rPr>
          <w:rFonts w:ascii="Arial" w:hAnsi="Arial" w:cs="Arial"/>
          <w:sz w:val="24"/>
          <w:szCs w:val="24"/>
        </w:rPr>
        <w:t>a) Han de figurar previamente en el atestado.</w:t>
      </w:r>
    </w:p>
    <w:p w14:paraId="03248683" w14:textId="77777777" w:rsidR="00BC41D7" w:rsidRPr="009266A3" w:rsidRDefault="00BC41D7" w:rsidP="00E75083">
      <w:pPr>
        <w:rPr>
          <w:rFonts w:ascii="Arial" w:hAnsi="Arial" w:cs="Arial"/>
          <w:sz w:val="24"/>
          <w:szCs w:val="24"/>
        </w:rPr>
      </w:pPr>
      <w:r w:rsidRPr="009266A3">
        <w:rPr>
          <w:rFonts w:ascii="Arial" w:hAnsi="Arial" w:cs="Arial"/>
          <w:sz w:val="24"/>
          <w:szCs w:val="24"/>
        </w:rPr>
        <w:t>b) No se admiten.</w:t>
      </w:r>
    </w:p>
    <w:p w14:paraId="2B490970" w14:textId="77777777" w:rsidR="00BC41D7" w:rsidRPr="009266A3" w:rsidRDefault="00BC41D7" w:rsidP="00E75083">
      <w:pPr>
        <w:rPr>
          <w:rFonts w:ascii="Arial" w:hAnsi="Arial" w:cs="Arial"/>
          <w:sz w:val="24"/>
          <w:szCs w:val="24"/>
        </w:rPr>
      </w:pPr>
      <w:r w:rsidRPr="009266A3">
        <w:rPr>
          <w:rFonts w:ascii="Arial" w:hAnsi="Arial" w:cs="Arial"/>
          <w:sz w:val="24"/>
          <w:szCs w:val="24"/>
        </w:rPr>
        <w:t>c) Sólo sirven inicialmente, sin mayor valor probatorio</w:t>
      </w:r>
    </w:p>
    <w:p w14:paraId="2BFBC9DC" w14:textId="77777777" w:rsidR="00BC41D7" w:rsidRPr="00202A9A" w:rsidRDefault="00BC41D7" w:rsidP="00E75083">
      <w:pPr>
        <w:rPr>
          <w:rFonts w:ascii="Arial" w:hAnsi="Arial" w:cs="Arial"/>
          <w:b/>
          <w:bCs/>
          <w:sz w:val="24"/>
          <w:szCs w:val="24"/>
        </w:rPr>
      </w:pPr>
      <w:r w:rsidRPr="00202A9A">
        <w:rPr>
          <w:rFonts w:ascii="Arial" w:hAnsi="Arial" w:cs="Arial"/>
          <w:b/>
          <w:bCs/>
          <w:sz w:val="24"/>
          <w:szCs w:val="24"/>
        </w:rPr>
        <w:t>d) Son perfectamente aptas.</w:t>
      </w:r>
    </w:p>
    <w:p w14:paraId="757BC1EE" w14:textId="77777777" w:rsidR="00AB50ED" w:rsidRPr="009266A3" w:rsidRDefault="00AB50ED" w:rsidP="00E75083">
      <w:pPr>
        <w:rPr>
          <w:rFonts w:ascii="Arial" w:hAnsi="Arial" w:cs="Arial"/>
          <w:sz w:val="24"/>
          <w:szCs w:val="24"/>
        </w:rPr>
      </w:pPr>
    </w:p>
    <w:p w14:paraId="27CBAC77" w14:textId="77777777" w:rsidR="00AB50ED" w:rsidRPr="009266A3" w:rsidRDefault="00AB50ED" w:rsidP="00AB50ED">
      <w:pPr>
        <w:jc w:val="both"/>
        <w:rPr>
          <w:rFonts w:ascii="Arial" w:hAnsi="Arial" w:cs="Arial"/>
          <w:sz w:val="24"/>
          <w:szCs w:val="24"/>
        </w:rPr>
      </w:pPr>
      <w:r w:rsidRPr="009266A3">
        <w:rPr>
          <w:rFonts w:ascii="Arial" w:hAnsi="Arial" w:cs="Arial"/>
          <w:sz w:val="24"/>
          <w:szCs w:val="24"/>
        </w:rPr>
        <w:t>27.- La intervención municipal, en materia de abastos, se dirigirá a asegurar la libre competencia como medio de procurar:</w:t>
      </w:r>
    </w:p>
    <w:p w14:paraId="4BA42560" w14:textId="77777777" w:rsidR="00AB50ED" w:rsidRPr="00202A9A" w:rsidRDefault="00AB50ED" w:rsidP="00AB50ED">
      <w:pPr>
        <w:jc w:val="both"/>
        <w:rPr>
          <w:rFonts w:ascii="Arial" w:hAnsi="Arial" w:cs="Arial"/>
          <w:b/>
          <w:bCs/>
          <w:sz w:val="24"/>
          <w:szCs w:val="24"/>
        </w:rPr>
      </w:pPr>
      <w:r w:rsidRPr="00202A9A">
        <w:rPr>
          <w:rFonts w:ascii="Arial" w:hAnsi="Arial" w:cs="Arial"/>
          <w:b/>
          <w:bCs/>
          <w:sz w:val="24"/>
          <w:szCs w:val="24"/>
        </w:rPr>
        <w:t>a) La economía en los precios.</w:t>
      </w:r>
    </w:p>
    <w:p w14:paraId="733AAD09" w14:textId="77777777" w:rsidR="00AB50ED" w:rsidRPr="009266A3" w:rsidRDefault="00AB50ED" w:rsidP="00AB50ED">
      <w:pPr>
        <w:jc w:val="both"/>
        <w:rPr>
          <w:rFonts w:ascii="Arial" w:hAnsi="Arial" w:cs="Arial"/>
          <w:sz w:val="24"/>
          <w:szCs w:val="24"/>
        </w:rPr>
      </w:pPr>
      <w:r w:rsidRPr="009266A3">
        <w:rPr>
          <w:rFonts w:ascii="Arial" w:hAnsi="Arial" w:cs="Arial"/>
          <w:sz w:val="24"/>
          <w:szCs w:val="24"/>
        </w:rPr>
        <w:t>b) El control del tráfico de alimentos.</w:t>
      </w:r>
    </w:p>
    <w:p w14:paraId="2D0D3851" w14:textId="77777777" w:rsidR="00AB50ED" w:rsidRPr="009266A3" w:rsidRDefault="00AB50ED" w:rsidP="00AB50ED">
      <w:pPr>
        <w:jc w:val="both"/>
        <w:rPr>
          <w:rFonts w:ascii="Arial" w:hAnsi="Arial" w:cs="Arial"/>
          <w:sz w:val="24"/>
          <w:szCs w:val="24"/>
        </w:rPr>
      </w:pPr>
      <w:r w:rsidRPr="009266A3">
        <w:rPr>
          <w:rFonts w:ascii="Arial" w:hAnsi="Arial" w:cs="Arial"/>
          <w:sz w:val="24"/>
          <w:szCs w:val="24"/>
        </w:rPr>
        <w:t>c) La prevalencia de la iniciativa pública sobre la privada en esta materia.</w:t>
      </w:r>
    </w:p>
    <w:p w14:paraId="6F36539D" w14:textId="77777777" w:rsidR="00AB50ED" w:rsidRPr="009266A3" w:rsidRDefault="00AB50ED" w:rsidP="00AB50ED">
      <w:pPr>
        <w:jc w:val="both"/>
        <w:rPr>
          <w:rFonts w:ascii="Arial" w:hAnsi="Arial" w:cs="Arial"/>
          <w:sz w:val="24"/>
          <w:szCs w:val="24"/>
        </w:rPr>
      </w:pPr>
      <w:r w:rsidRPr="009266A3">
        <w:rPr>
          <w:rFonts w:ascii="Arial" w:hAnsi="Arial" w:cs="Arial"/>
          <w:sz w:val="24"/>
          <w:szCs w:val="24"/>
        </w:rPr>
        <w:t xml:space="preserve">d) Las respuestas </w:t>
      </w:r>
      <w:proofErr w:type="gramStart"/>
      <w:r w:rsidRPr="009266A3">
        <w:rPr>
          <w:rFonts w:ascii="Arial" w:hAnsi="Arial" w:cs="Arial"/>
          <w:sz w:val="24"/>
          <w:szCs w:val="24"/>
        </w:rPr>
        <w:t>a,bycanterioressonincorrectas</w:t>
      </w:r>
      <w:proofErr w:type="gramEnd"/>
      <w:r w:rsidRPr="009266A3">
        <w:rPr>
          <w:rFonts w:ascii="Arial" w:hAnsi="Arial" w:cs="Arial"/>
          <w:sz w:val="24"/>
          <w:szCs w:val="24"/>
        </w:rPr>
        <w:t>.</w:t>
      </w:r>
    </w:p>
    <w:p w14:paraId="1232A639" w14:textId="77777777" w:rsidR="00EE4BAF" w:rsidRPr="009266A3" w:rsidRDefault="00EE4BAF" w:rsidP="00AB50ED">
      <w:pPr>
        <w:jc w:val="both"/>
        <w:rPr>
          <w:rFonts w:ascii="Arial" w:hAnsi="Arial" w:cs="Arial"/>
          <w:sz w:val="24"/>
          <w:szCs w:val="24"/>
        </w:rPr>
      </w:pPr>
    </w:p>
    <w:p w14:paraId="3C1F99AC" w14:textId="77777777" w:rsidR="00EE4BAF" w:rsidRPr="009266A3" w:rsidRDefault="00EE4BAF" w:rsidP="00AB50ED">
      <w:pPr>
        <w:jc w:val="both"/>
        <w:rPr>
          <w:rFonts w:ascii="Arial" w:hAnsi="Arial" w:cs="Arial"/>
          <w:sz w:val="24"/>
          <w:szCs w:val="24"/>
        </w:rPr>
      </w:pPr>
      <w:r w:rsidRPr="009266A3">
        <w:rPr>
          <w:rFonts w:ascii="Arial" w:hAnsi="Arial" w:cs="Arial"/>
          <w:sz w:val="24"/>
          <w:szCs w:val="24"/>
        </w:rPr>
        <w:t>28.- En caso de detención injustificada de una persona se puede incurrir en el delito de:</w:t>
      </w:r>
    </w:p>
    <w:p w14:paraId="23572178" w14:textId="77777777" w:rsidR="00EE4BAF" w:rsidRPr="009266A3" w:rsidRDefault="00EE4BAF" w:rsidP="00AB50ED">
      <w:pPr>
        <w:jc w:val="both"/>
        <w:rPr>
          <w:rFonts w:ascii="Arial" w:hAnsi="Arial" w:cs="Arial"/>
          <w:sz w:val="24"/>
          <w:szCs w:val="24"/>
        </w:rPr>
      </w:pPr>
      <w:r w:rsidRPr="009266A3">
        <w:rPr>
          <w:rFonts w:ascii="Arial" w:hAnsi="Arial" w:cs="Arial"/>
          <w:sz w:val="24"/>
          <w:szCs w:val="24"/>
        </w:rPr>
        <w:t>a) Retención</w:t>
      </w:r>
    </w:p>
    <w:p w14:paraId="60ABC518" w14:textId="77777777" w:rsidR="00EE4BAF" w:rsidRPr="009266A3" w:rsidRDefault="00EE4BAF" w:rsidP="00AB50ED">
      <w:pPr>
        <w:jc w:val="both"/>
        <w:rPr>
          <w:rFonts w:ascii="Arial" w:hAnsi="Arial" w:cs="Arial"/>
          <w:sz w:val="24"/>
          <w:szCs w:val="24"/>
        </w:rPr>
      </w:pPr>
      <w:r w:rsidRPr="009266A3">
        <w:rPr>
          <w:rFonts w:ascii="Arial" w:hAnsi="Arial" w:cs="Arial"/>
          <w:sz w:val="24"/>
          <w:szCs w:val="24"/>
        </w:rPr>
        <w:t>b) Extorsión</w:t>
      </w:r>
    </w:p>
    <w:p w14:paraId="38B51504" w14:textId="77777777" w:rsidR="00EE4BAF" w:rsidRPr="00202A9A" w:rsidRDefault="00EE4BAF" w:rsidP="00AB50ED">
      <w:pPr>
        <w:jc w:val="both"/>
        <w:rPr>
          <w:rFonts w:ascii="Arial" w:hAnsi="Arial" w:cs="Arial"/>
          <w:b/>
          <w:bCs/>
          <w:sz w:val="24"/>
          <w:szCs w:val="24"/>
        </w:rPr>
      </w:pPr>
      <w:r w:rsidRPr="00202A9A">
        <w:rPr>
          <w:rFonts w:ascii="Arial" w:hAnsi="Arial" w:cs="Arial"/>
          <w:b/>
          <w:bCs/>
          <w:sz w:val="24"/>
          <w:szCs w:val="24"/>
        </w:rPr>
        <w:t>c) Detención ilegal</w:t>
      </w:r>
    </w:p>
    <w:p w14:paraId="15F4187E" w14:textId="77777777" w:rsidR="00EE4BAF" w:rsidRPr="009266A3" w:rsidRDefault="00EE4BAF" w:rsidP="00AB50ED">
      <w:pPr>
        <w:jc w:val="both"/>
        <w:rPr>
          <w:rFonts w:ascii="Arial" w:hAnsi="Arial" w:cs="Arial"/>
          <w:sz w:val="24"/>
          <w:szCs w:val="24"/>
        </w:rPr>
      </w:pPr>
      <w:r w:rsidRPr="009266A3">
        <w:rPr>
          <w:rFonts w:ascii="Arial" w:hAnsi="Arial" w:cs="Arial"/>
          <w:sz w:val="24"/>
          <w:szCs w:val="24"/>
        </w:rPr>
        <w:t>d) Desobediencia</w:t>
      </w:r>
    </w:p>
    <w:p w14:paraId="505C4BAD" w14:textId="77777777" w:rsidR="0025072C" w:rsidRPr="009266A3" w:rsidRDefault="0025072C" w:rsidP="00AB50ED">
      <w:pPr>
        <w:jc w:val="both"/>
        <w:rPr>
          <w:rFonts w:ascii="Arial" w:hAnsi="Arial" w:cs="Arial"/>
          <w:sz w:val="24"/>
          <w:szCs w:val="24"/>
        </w:rPr>
      </w:pPr>
    </w:p>
    <w:p w14:paraId="7FD004A2" w14:textId="77777777" w:rsidR="00F61B30" w:rsidRPr="009266A3" w:rsidRDefault="00F61B30" w:rsidP="00F61B30">
      <w:pPr>
        <w:jc w:val="both"/>
        <w:rPr>
          <w:rFonts w:ascii="Arial" w:hAnsi="Arial" w:cs="Arial"/>
          <w:sz w:val="24"/>
          <w:szCs w:val="24"/>
        </w:rPr>
      </w:pPr>
      <w:r w:rsidRPr="009266A3">
        <w:rPr>
          <w:rFonts w:ascii="Arial" w:hAnsi="Arial" w:cs="Arial"/>
          <w:sz w:val="24"/>
          <w:szCs w:val="24"/>
        </w:rPr>
        <w:lastRenderedPageBreak/>
        <w:t xml:space="preserve">29.- Según la Ley Orgánica 2/1986, de 13 de marzo, de Fuerzas y Cuerpos de Seguridad, no es una función de la policía local: </w:t>
      </w:r>
    </w:p>
    <w:p w14:paraId="6A4EC46B" w14:textId="77777777" w:rsidR="00F61B30" w:rsidRPr="009266A3" w:rsidRDefault="00F61B30" w:rsidP="00F61B30">
      <w:pPr>
        <w:jc w:val="both"/>
        <w:rPr>
          <w:rFonts w:ascii="Arial" w:hAnsi="Arial" w:cs="Arial"/>
          <w:sz w:val="24"/>
          <w:szCs w:val="24"/>
        </w:rPr>
      </w:pPr>
      <w:r w:rsidRPr="009266A3">
        <w:rPr>
          <w:rFonts w:ascii="Arial" w:hAnsi="Arial" w:cs="Arial"/>
          <w:sz w:val="24"/>
          <w:szCs w:val="24"/>
        </w:rPr>
        <w:t xml:space="preserve">a) Ordenar, señalizar y dirigir el tráfico en el casco urbano. </w:t>
      </w:r>
    </w:p>
    <w:p w14:paraId="6AD22997" w14:textId="77777777" w:rsidR="00F61B30" w:rsidRPr="00202A9A" w:rsidRDefault="00F61B30" w:rsidP="00F61B30">
      <w:pPr>
        <w:jc w:val="both"/>
        <w:rPr>
          <w:rFonts w:ascii="Arial" w:hAnsi="Arial" w:cs="Arial"/>
          <w:b/>
          <w:bCs/>
          <w:sz w:val="24"/>
          <w:szCs w:val="24"/>
        </w:rPr>
      </w:pPr>
      <w:r w:rsidRPr="00202A9A">
        <w:rPr>
          <w:rFonts w:ascii="Arial" w:hAnsi="Arial" w:cs="Arial"/>
          <w:b/>
          <w:bCs/>
          <w:sz w:val="24"/>
          <w:szCs w:val="24"/>
        </w:rPr>
        <w:t xml:space="preserve">b) Ejercer las funciones de Policía Judicial que se mencionan en el artículo 126 de la Constitución. </w:t>
      </w:r>
    </w:p>
    <w:p w14:paraId="1B927534" w14:textId="77777777" w:rsidR="00F61B30" w:rsidRPr="009266A3" w:rsidRDefault="00F61B30" w:rsidP="00F61B30">
      <w:pPr>
        <w:jc w:val="both"/>
        <w:rPr>
          <w:rFonts w:ascii="Arial" w:hAnsi="Arial" w:cs="Arial"/>
          <w:sz w:val="24"/>
          <w:szCs w:val="24"/>
        </w:rPr>
      </w:pPr>
      <w:r w:rsidRPr="009266A3">
        <w:rPr>
          <w:rFonts w:ascii="Arial" w:hAnsi="Arial" w:cs="Arial"/>
          <w:sz w:val="24"/>
          <w:szCs w:val="24"/>
        </w:rPr>
        <w:t xml:space="preserve">c) Cooperar en la resolución de los conflictos privados cuando sean requeridos para ello. </w:t>
      </w:r>
    </w:p>
    <w:p w14:paraId="5CA6FC5E" w14:textId="77777777" w:rsidR="00F61B30" w:rsidRPr="009266A3" w:rsidRDefault="00F61B30" w:rsidP="00F61B30">
      <w:pPr>
        <w:jc w:val="both"/>
        <w:rPr>
          <w:rFonts w:ascii="Arial" w:hAnsi="Arial" w:cs="Arial"/>
          <w:sz w:val="24"/>
          <w:szCs w:val="24"/>
        </w:rPr>
      </w:pPr>
      <w:r w:rsidRPr="009266A3">
        <w:rPr>
          <w:rFonts w:ascii="Arial" w:hAnsi="Arial" w:cs="Arial"/>
          <w:sz w:val="24"/>
          <w:szCs w:val="24"/>
        </w:rPr>
        <w:t xml:space="preserve">d) Participar, en la forma prevista en las Leyes, en la ejecución de los planes de Protección Civil. </w:t>
      </w:r>
    </w:p>
    <w:p w14:paraId="0D2C8FFF" w14:textId="77777777" w:rsidR="00F61B30" w:rsidRPr="009266A3" w:rsidRDefault="00F61B30" w:rsidP="00F61B30">
      <w:pPr>
        <w:jc w:val="both"/>
        <w:rPr>
          <w:rFonts w:ascii="Arial" w:hAnsi="Arial" w:cs="Arial"/>
          <w:sz w:val="24"/>
          <w:szCs w:val="24"/>
        </w:rPr>
      </w:pPr>
    </w:p>
    <w:p w14:paraId="019CE80E" w14:textId="77777777" w:rsidR="00F61B30" w:rsidRPr="009266A3" w:rsidRDefault="00F61B30" w:rsidP="00F61B30">
      <w:pPr>
        <w:jc w:val="both"/>
        <w:rPr>
          <w:rFonts w:ascii="Arial" w:hAnsi="Arial" w:cs="Arial"/>
          <w:sz w:val="24"/>
          <w:szCs w:val="24"/>
        </w:rPr>
      </w:pPr>
      <w:r w:rsidRPr="009266A3">
        <w:rPr>
          <w:rFonts w:ascii="Arial" w:hAnsi="Arial" w:cs="Arial"/>
          <w:sz w:val="24"/>
          <w:szCs w:val="24"/>
        </w:rPr>
        <w:t xml:space="preserve">30.- Según la Ley 13/2001, de 11 de diciembre, de Coordinación de las Policías Locales: </w:t>
      </w:r>
    </w:p>
    <w:p w14:paraId="7B7F2052" w14:textId="77777777" w:rsidR="00F61B30" w:rsidRPr="009266A3" w:rsidRDefault="00F61B30" w:rsidP="00F61B30">
      <w:pPr>
        <w:jc w:val="both"/>
        <w:rPr>
          <w:rFonts w:ascii="Arial" w:hAnsi="Arial" w:cs="Arial"/>
          <w:sz w:val="24"/>
          <w:szCs w:val="24"/>
        </w:rPr>
      </w:pPr>
      <w:r w:rsidRPr="009266A3">
        <w:rPr>
          <w:rFonts w:ascii="Arial" w:hAnsi="Arial" w:cs="Arial"/>
          <w:sz w:val="24"/>
          <w:szCs w:val="24"/>
        </w:rPr>
        <w:t xml:space="preserve">a) Sólo pueden existir vigilantes municipales en aquellos municipios donde no exista Cuerpo de Policía Local. </w:t>
      </w:r>
    </w:p>
    <w:p w14:paraId="5707F5AE" w14:textId="77777777" w:rsidR="00F61B30" w:rsidRPr="009266A3" w:rsidRDefault="00F61B30" w:rsidP="00F61B30">
      <w:pPr>
        <w:jc w:val="both"/>
        <w:rPr>
          <w:rFonts w:ascii="Arial" w:hAnsi="Arial" w:cs="Arial"/>
          <w:sz w:val="24"/>
          <w:szCs w:val="24"/>
        </w:rPr>
      </w:pPr>
      <w:r w:rsidRPr="009266A3">
        <w:rPr>
          <w:rFonts w:ascii="Arial" w:hAnsi="Arial" w:cs="Arial"/>
          <w:sz w:val="24"/>
          <w:szCs w:val="24"/>
        </w:rPr>
        <w:t xml:space="preserve">b) Los vigilantes municipales pueden ser funcionarios de carrera o personal laboral. </w:t>
      </w:r>
    </w:p>
    <w:p w14:paraId="6768FE62" w14:textId="77777777" w:rsidR="00F61B30" w:rsidRPr="00202A9A" w:rsidRDefault="00F61B30" w:rsidP="00F61B30">
      <w:pPr>
        <w:jc w:val="both"/>
        <w:rPr>
          <w:rFonts w:ascii="Arial" w:hAnsi="Arial" w:cs="Arial"/>
          <w:b/>
          <w:bCs/>
          <w:sz w:val="24"/>
          <w:szCs w:val="24"/>
        </w:rPr>
      </w:pPr>
      <w:r w:rsidRPr="00202A9A">
        <w:rPr>
          <w:rFonts w:ascii="Arial" w:hAnsi="Arial" w:cs="Arial"/>
          <w:b/>
          <w:bCs/>
          <w:sz w:val="24"/>
          <w:szCs w:val="24"/>
        </w:rPr>
        <w:t>c) Los vigilantes municipales ejercen funciones de custodia y vigilancia de bienes, servicios e instalaciones.</w:t>
      </w:r>
    </w:p>
    <w:p w14:paraId="41F3DE34" w14:textId="77777777" w:rsidR="00251C01" w:rsidRPr="009266A3" w:rsidRDefault="00F61B30" w:rsidP="00251C01">
      <w:pPr>
        <w:jc w:val="both"/>
        <w:rPr>
          <w:rFonts w:ascii="Arial" w:hAnsi="Arial" w:cs="Arial"/>
          <w:sz w:val="24"/>
          <w:szCs w:val="24"/>
        </w:rPr>
      </w:pPr>
      <w:r w:rsidRPr="009266A3">
        <w:rPr>
          <w:rFonts w:ascii="Arial" w:hAnsi="Arial" w:cs="Arial"/>
          <w:sz w:val="24"/>
          <w:szCs w:val="24"/>
        </w:rPr>
        <w:t xml:space="preserve">d) Los vigilantes municipales tienen la condición de agentes de la autoridad. </w:t>
      </w:r>
    </w:p>
    <w:p w14:paraId="43A03A3F" w14:textId="77777777" w:rsidR="005077CE" w:rsidRPr="009266A3" w:rsidRDefault="005077CE" w:rsidP="005077CE">
      <w:pPr>
        <w:jc w:val="both"/>
        <w:rPr>
          <w:rFonts w:ascii="Arial" w:hAnsi="Arial" w:cs="Arial"/>
          <w:sz w:val="24"/>
          <w:szCs w:val="24"/>
        </w:rPr>
      </w:pPr>
    </w:p>
    <w:p w14:paraId="74E7560E" w14:textId="77777777" w:rsidR="005077CE" w:rsidRPr="009266A3" w:rsidRDefault="005077CE" w:rsidP="005077CE">
      <w:pPr>
        <w:jc w:val="both"/>
        <w:rPr>
          <w:rFonts w:ascii="Arial" w:hAnsi="Arial" w:cs="Arial"/>
          <w:sz w:val="24"/>
          <w:szCs w:val="24"/>
        </w:rPr>
      </w:pPr>
      <w:r w:rsidRPr="009266A3">
        <w:rPr>
          <w:rFonts w:ascii="Arial" w:hAnsi="Arial" w:cs="Arial"/>
          <w:sz w:val="24"/>
          <w:szCs w:val="24"/>
        </w:rPr>
        <w:t xml:space="preserve">31.- En los cargos de responsabilidad, atendiendo a la ley orgánica de igualdad, los poderes públicos procurarán atender en los nombramientos al principio de: </w:t>
      </w:r>
    </w:p>
    <w:p w14:paraId="69DD48C0" w14:textId="77777777" w:rsidR="005077CE" w:rsidRPr="00202A9A" w:rsidRDefault="005077CE" w:rsidP="005077CE">
      <w:pPr>
        <w:jc w:val="both"/>
        <w:rPr>
          <w:rFonts w:ascii="Arial" w:hAnsi="Arial" w:cs="Arial"/>
          <w:b/>
          <w:bCs/>
          <w:sz w:val="24"/>
          <w:szCs w:val="24"/>
        </w:rPr>
      </w:pPr>
      <w:r w:rsidRPr="00202A9A">
        <w:rPr>
          <w:rFonts w:ascii="Arial" w:hAnsi="Arial" w:cs="Arial"/>
          <w:b/>
          <w:bCs/>
          <w:sz w:val="24"/>
          <w:szCs w:val="24"/>
        </w:rPr>
        <w:t xml:space="preserve">a) Presencia equilibrada </w:t>
      </w:r>
    </w:p>
    <w:p w14:paraId="693CDCB7" w14:textId="77777777" w:rsidR="005077CE" w:rsidRPr="009266A3" w:rsidRDefault="005077CE" w:rsidP="005077CE">
      <w:pPr>
        <w:jc w:val="both"/>
        <w:rPr>
          <w:rFonts w:ascii="Arial" w:hAnsi="Arial" w:cs="Arial"/>
          <w:sz w:val="24"/>
          <w:szCs w:val="24"/>
        </w:rPr>
      </w:pPr>
      <w:r w:rsidRPr="009266A3">
        <w:rPr>
          <w:rFonts w:ascii="Arial" w:hAnsi="Arial" w:cs="Arial"/>
          <w:sz w:val="24"/>
          <w:szCs w:val="24"/>
        </w:rPr>
        <w:t>b) Paridad</w:t>
      </w:r>
    </w:p>
    <w:p w14:paraId="5EEC590E" w14:textId="77777777" w:rsidR="005077CE" w:rsidRPr="009266A3" w:rsidRDefault="005077CE" w:rsidP="005077CE">
      <w:pPr>
        <w:jc w:val="both"/>
        <w:rPr>
          <w:rFonts w:ascii="Arial" w:hAnsi="Arial" w:cs="Arial"/>
          <w:sz w:val="24"/>
          <w:szCs w:val="24"/>
        </w:rPr>
      </w:pPr>
      <w:r w:rsidRPr="009266A3">
        <w:rPr>
          <w:rFonts w:ascii="Arial" w:hAnsi="Arial" w:cs="Arial"/>
          <w:sz w:val="24"/>
          <w:szCs w:val="24"/>
        </w:rPr>
        <w:t>c) Equidad</w:t>
      </w:r>
    </w:p>
    <w:p w14:paraId="2C21629A" w14:textId="77777777" w:rsidR="005077CE" w:rsidRPr="009266A3" w:rsidRDefault="005077CE" w:rsidP="005077CE">
      <w:pPr>
        <w:jc w:val="both"/>
        <w:rPr>
          <w:rFonts w:ascii="Arial" w:hAnsi="Arial" w:cs="Arial"/>
          <w:sz w:val="24"/>
          <w:szCs w:val="24"/>
        </w:rPr>
      </w:pPr>
      <w:r w:rsidRPr="009266A3">
        <w:rPr>
          <w:rFonts w:ascii="Arial" w:hAnsi="Arial" w:cs="Arial"/>
          <w:sz w:val="24"/>
          <w:szCs w:val="24"/>
        </w:rPr>
        <w:t xml:space="preserve">d) Proporcionalidad </w:t>
      </w:r>
    </w:p>
    <w:p w14:paraId="17D072BB" w14:textId="77777777" w:rsidR="00251C01" w:rsidRPr="009266A3" w:rsidRDefault="00251C01" w:rsidP="00251C01">
      <w:pPr>
        <w:jc w:val="both"/>
        <w:rPr>
          <w:rFonts w:ascii="Arial" w:hAnsi="Arial" w:cs="Arial"/>
          <w:sz w:val="24"/>
          <w:szCs w:val="24"/>
        </w:rPr>
      </w:pPr>
    </w:p>
    <w:p w14:paraId="32CE4008" w14:textId="77777777" w:rsidR="00251C01" w:rsidRPr="009266A3" w:rsidRDefault="00251C01" w:rsidP="00251C01">
      <w:pPr>
        <w:jc w:val="both"/>
        <w:rPr>
          <w:rFonts w:ascii="Arial" w:hAnsi="Arial" w:cs="Arial"/>
          <w:sz w:val="24"/>
          <w:szCs w:val="24"/>
        </w:rPr>
      </w:pPr>
      <w:r w:rsidRPr="009266A3">
        <w:rPr>
          <w:rFonts w:ascii="Arial" w:hAnsi="Arial" w:cs="Arial"/>
          <w:sz w:val="24"/>
          <w:szCs w:val="24"/>
        </w:rPr>
        <w:t>32.- Señalar la infracción que no es grave en materia de gestión de emergencias:</w:t>
      </w:r>
    </w:p>
    <w:p w14:paraId="2D7B536A" w14:textId="77777777" w:rsidR="00251C01" w:rsidRPr="009266A3" w:rsidRDefault="00251C01" w:rsidP="00251C01">
      <w:pPr>
        <w:jc w:val="both"/>
        <w:rPr>
          <w:rFonts w:ascii="Arial" w:hAnsi="Arial" w:cs="Arial"/>
          <w:sz w:val="24"/>
          <w:szCs w:val="24"/>
        </w:rPr>
      </w:pPr>
      <w:r w:rsidRPr="009266A3">
        <w:rPr>
          <w:rFonts w:ascii="Arial" w:hAnsi="Arial" w:cs="Arial"/>
          <w:sz w:val="24"/>
          <w:szCs w:val="24"/>
        </w:rPr>
        <w:t>a) Negarse a realizar, sin causa justificada, las prestaciones personales ordenadas por la autoridad competente en situaciones de activación de planes de emergencia.</w:t>
      </w:r>
    </w:p>
    <w:p w14:paraId="6F3BE18C" w14:textId="77777777" w:rsidR="00251C01" w:rsidRPr="009266A3" w:rsidRDefault="00251C01" w:rsidP="00251C01">
      <w:pPr>
        <w:jc w:val="both"/>
        <w:rPr>
          <w:rFonts w:ascii="Arial" w:hAnsi="Arial" w:cs="Arial"/>
          <w:sz w:val="24"/>
          <w:szCs w:val="24"/>
        </w:rPr>
      </w:pPr>
      <w:r w:rsidRPr="009266A3">
        <w:rPr>
          <w:rFonts w:ascii="Arial" w:hAnsi="Arial" w:cs="Arial"/>
          <w:sz w:val="24"/>
          <w:szCs w:val="24"/>
        </w:rPr>
        <w:t>b) No comunicar al centro de coordinación de emergencias de ámbito territorial superiorlaactivacióndeunplan deemergencia.</w:t>
      </w:r>
    </w:p>
    <w:p w14:paraId="6748A21B" w14:textId="77777777" w:rsidR="00251C01" w:rsidRPr="00202A9A" w:rsidRDefault="00251C01" w:rsidP="00251C01">
      <w:pPr>
        <w:jc w:val="both"/>
        <w:rPr>
          <w:rFonts w:ascii="Arial" w:hAnsi="Arial" w:cs="Arial"/>
          <w:b/>
          <w:bCs/>
          <w:sz w:val="24"/>
          <w:szCs w:val="24"/>
        </w:rPr>
      </w:pPr>
      <w:r w:rsidRPr="00202A9A">
        <w:rPr>
          <w:rFonts w:ascii="Arial" w:hAnsi="Arial" w:cs="Arial"/>
          <w:b/>
          <w:bCs/>
          <w:sz w:val="24"/>
          <w:szCs w:val="24"/>
        </w:rPr>
        <w:t>c) No adoptar o no respetar, en su caso, las medidas e instrucciones emanadas de lo autoridad competente en la realización de simulacros.</w:t>
      </w:r>
    </w:p>
    <w:p w14:paraId="687FD586" w14:textId="77777777" w:rsidR="00251C01" w:rsidRPr="009266A3" w:rsidRDefault="00251C01" w:rsidP="00251C01">
      <w:pPr>
        <w:jc w:val="both"/>
        <w:rPr>
          <w:rFonts w:ascii="Arial" w:hAnsi="Arial" w:cs="Arial"/>
          <w:sz w:val="24"/>
          <w:szCs w:val="24"/>
        </w:rPr>
      </w:pPr>
      <w:r w:rsidRPr="009266A3">
        <w:rPr>
          <w:rFonts w:ascii="Arial" w:hAnsi="Arial" w:cs="Arial"/>
          <w:sz w:val="24"/>
          <w:szCs w:val="24"/>
        </w:rPr>
        <w:lastRenderedPageBreak/>
        <w:t>d) Obstaculizar la aplicación de las medidas excepcionales previstas en el artículo o delaLeydeGestióndeEmergenciasdeAndalucía.</w:t>
      </w:r>
    </w:p>
    <w:p w14:paraId="0B2F6F38" w14:textId="77777777" w:rsidR="00F61B30" w:rsidRPr="009266A3" w:rsidRDefault="00F61B30" w:rsidP="00F61B30">
      <w:pPr>
        <w:jc w:val="both"/>
        <w:rPr>
          <w:rFonts w:ascii="Arial" w:hAnsi="Arial" w:cs="Arial"/>
          <w:sz w:val="24"/>
          <w:szCs w:val="24"/>
        </w:rPr>
      </w:pPr>
    </w:p>
    <w:p w14:paraId="35CA5C49" w14:textId="77777777" w:rsidR="006F1E89" w:rsidRPr="009266A3" w:rsidRDefault="006F1E89" w:rsidP="00F61B30">
      <w:pPr>
        <w:jc w:val="both"/>
        <w:rPr>
          <w:rFonts w:ascii="Arial" w:hAnsi="Arial" w:cs="Arial"/>
          <w:sz w:val="24"/>
          <w:szCs w:val="24"/>
        </w:rPr>
      </w:pPr>
      <w:r w:rsidRPr="009266A3">
        <w:rPr>
          <w:rFonts w:ascii="Arial" w:hAnsi="Arial" w:cs="Arial"/>
          <w:sz w:val="24"/>
          <w:szCs w:val="24"/>
        </w:rPr>
        <w:t>33.- Si un detenido prefiere no contestar a determinadas preguntas efectuadas por un Auxiliar de Policía Local:</w:t>
      </w:r>
    </w:p>
    <w:p w14:paraId="2F43250D" w14:textId="77777777" w:rsidR="006F1E89" w:rsidRPr="00202A9A" w:rsidRDefault="006F1E89" w:rsidP="00F61B30">
      <w:pPr>
        <w:jc w:val="both"/>
        <w:rPr>
          <w:rFonts w:ascii="Arial" w:hAnsi="Arial" w:cs="Arial"/>
          <w:b/>
          <w:bCs/>
          <w:sz w:val="24"/>
          <w:szCs w:val="24"/>
        </w:rPr>
      </w:pPr>
      <w:r w:rsidRPr="00202A9A">
        <w:rPr>
          <w:rFonts w:ascii="Arial" w:hAnsi="Arial" w:cs="Arial"/>
          <w:b/>
          <w:bCs/>
          <w:sz w:val="24"/>
          <w:szCs w:val="24"/>
        </w:rPr>
        <w:t>a) Deberá respetársele este derecho</w:t>
      </w:r>
    </w:p>
    <w:p w14:paraId="3DF136F8" w14:textId="77777777" w:rsidR="006F1E89" w:rsidRPr="009266A3" w:rsidRDefault="006F1E89" w:rsidP="00F61B30">
      <w:pPr>
        <w:jc w:val="both"/>
        <w:rPr>
          <w:rFonts w:ascii="Arial" w:hAnsi="Arial" w:cs="Arial"/>
          <w:sz w:val="24"/>
          <w:szCs w:val="24"/>
        </w:rPr>
      </w:pPr>
      <w:r w:rsidRPr="009266A3">
        <w:rPr>
          <w:rFonts w:ascii="Arial" w:hAnsi="Arial" w:cs="Arial"/>
          <w:sz w:val="24"/>
          <w:szCs w:val="24"/>
        </w:rPr>
        <w:t>b) Deberán ser reproducidas en sede judicial</w:t>
      </w:r>
    </w:p>
    <w:p w14:paraId="69D69A5D" w14:textId="77777777" w:rsidR="006F1E89" w:rsidRPr="009266A3" w:rsidRDefault="006F1E89" w:rsidP="00F61B30">
      <w:pPr>
        <w:jc w:val="both"/>
        <w:rPr>
          <w:rFonts w:ascii="Arial" w:hAnsi="Arial" w:cs="Arial"/>
          <w:sz w:val="24"/>
          <w:szCs w:val="24"/>
        </w:rPr>
      </w:pPr>
      <w:r w:rsidRPr="009266A3">
        <w:rPr>
          <w:rFonts w:ascii="Arial" w:hAnsi="Arial" w:cs="Arial"/>
          <w:sz w:val="24"/>
          <w:szCs w:val="24"/>
        </w:rPr>
        <w:t>c) Puede obligársele a hacerlo</w:t>
      </w:r>
    </w:p>
    <w:p w14:paraId="68ECCC8E" w14:textId="77777777" w:rsidR="006F1E89" w:rsidRPr="009266A3" w:rsidRDefault="006F1E89" w:rsidP="00F61B30">
      <w:pPr>
        <w:jc w:val="both"/>
        <w:rPr>
          <w:rFonts w:ascii="Arial" w:hAnsi="Arial" w:cs="Arial"/>
          <w:sz w:val="24"/>
          <w:szCs w:val="24"/>
        </w:rPr>
      </w:pPr>
      <w:r w:rsidRPr="009266A3">
        <w:rPr>
          <w:rFonts w:ascii="Arial" w:hAnsi="Arial" w:cs="Arial"/>
          <w:sz w:val="24"/>
          <w:szCs w:val="24"/>
        </w:rPr>
        <w:t>d) No se tendrá en cuenta nada de su declaración</w:t>
      </w:r>
    </w:p>
    <w:p w14:paraId="5F705D91" w14:textId="77777777" w:rsidR="00E944D4" w:rsidRPr="009266A3" w:rsidRDefault="00E944D4" w:rsidP="00F61B30">
      <w:pPr>
        <w:jc w:val="both"/>
        <w:rPr>
          <w:rFonts w:ascii="Arial" w:hAnsi="Arial" w:cs="Arial"/>
          <w:sz w:val="24"/>
          <w:szCs w:val="24"/>
        </w:rPr>
      </w:pPr>
    </w:p>
    <w:p w14:paraId="74C278C9" w14:textId="77777777" w:rsidR="00E944D4" w:rsidRPr="009266A3" w:rsidRDefault="00E944D4" w:rsidP="00F61B30">
      <w:pPr>
        <w:jc w:val="both"/>
        <w:rPr>
          <w:rFonts w:ascii="Arial" w:hAnsi="Arial" w:cs="Arial"/>
          <w:sz w:val="24"/>
          <w:szCs w:val="24"/>
        </w:rPr>
      </w:pPr>
      <w:r w:rsidRPr="009266A3">
        <w:rPr>
          <w:rFonts w:ascii="Arial" w:hAnsi="Arial" w:cs="Arial"/>
          <w:sz w:val="24"/>
          <w:szCs w:val="24"/>
        </w:rPr>
        <w:t>34.- En un vehículo de autoescuela que circule en el ejercicio de las funciones de enseñanza que le son propias, se considera conductor/</w:t>
      </w:r>
      <w:proofErr w:type="gramStart"/>
      <w:r w:rsidRPr="009266A3">
        <w:rPr>
          <w:rFonts w:ascii="Arial" w:hAnsi="Arial" w:cs="Arial"/>
          <w:sz w:val="24"/>
          <w:szCs w:val="24"/>
        </w:rPr>
        <w:t>a :</w:t>
      </w:r>
      <w:proofErr w:type="gramEnd"/>
    </w:p>
    <w:p w14:paraId="63A0B38C" w14:textId="77777777" w:rsidR="00E944D4" w:rsidRPr="009266A3" w:rsidRDefault="00E944D4" w:rsidP="00F61B30">
      <w:pPr>
        <w:jc w:val="both"/>
        <w:rPr>
          <w:rFonts w:ascii="Arial" w:hAnsi="Arial" w:cs="Arial"/>
          <w:sz w:val="24"/>
          <w:szCs w:val="24"/>
        </w:rPr>
      </w:pPr>
      <w:r w:rsidRPr="009266A3">
        <w:rPr>
          <w:rFonts w:ascii="Arial" w:hAnsi="Arial" w:cs="Arial"/>
          <w:sz w:val="24"/>
          <w:szCs w:val="24"/>
        </w:rPr>
        <w:t>a) Persona que está aprendiendo a conducir</w:t>
      </w:r>
    </w:p>
    <w:p w14:paraId="2714FDDE" w14:textId="501D5490" w:rsidR="00E944D4" w:rsidRPr="00202A9A" w:rsidRDefault="00E944D4" w:rsidP="00F61B30">
      <w:pPr>
        <w:jc w:val="both"/>
        <w:rPr>
          <w:rFonts w:ascii="Arial" w:hAnsi="Arial" w:cs="Arial"/>
          <w:b/>
          <w:bCs/>
          <w:sz w:val="24"/>
          <w:szCs w:val="24"/>
        </w:rPr>
      </w:pPr>
      <w:r w:rsidRPr="00202A9A">
        <w:rPr>
          <w:rFonts w:ascii="Arial" w:hAnsi="Arial" w:cs="Arial"/>
          <w:b/>
          <w:bCs/>
          <w:sz w:val="24"/>
          <w:szCs w:val="24"/>
        </w:rPr>
        <w:t xml:space="preserve">b) Persona que enseña, llevando </w:t>
      </w:r>
      <w:proofErr w:type="gramStart"/>
      <w:r w:rsidRPr="00202A9A">
        <w:rPr>
          <w:rFonts w:ascii="Arial" w:hAnsi="Arial" w:cs="Arial"/>
          <w:b/>
          <w:bCs/>
          <w:sz w:val="24"/>
          <w:szCs w:val="24"/>
        </w:rPr>
        <w:t>las man</w:t>
      </w:r>
      <w:r w:rsidR="00202A9A" w:rsidRPr="00202A9A">
        <w:rPr>
          <w:rFonts w:ascii="Arial" w:hAnsi="Arial" w:cs="Arial"/>
          <w:b/>
          <w:bCs/>
          <w:sz w:val="24"/>
          <w:szCs w:val="24"/>
        </w:rPr>
        <w:t>d</w:t>
      </w:r>
      <w:r w:rsidRPr="00202A9A">
        <w:rPr>
          <w:rFonts w:ascii="Arial" w:hAnsi="Arial" w:cs="Arial"/>
          <w:b/>
          <w:bCs/>
          <w:sz w:val="24"/>
          <w:szCs w:val="24"/>
        </w:rPr>
        <w:t>os</w:t>
      </w:r>
      <w:proofErr w:type="gramEnd"/>
      <w:r w:rsidRPr="00202A9A">
        <w:rPr>
          <w:rFonts w:ascii="Arial" w:hAnsi="Arial" w:cs="Arial"/>
          <w:b/>
          <w:bCs/>
          <w:sz w:val="24"/>
          <w:szCs w:val="24"/>
        </w:rPr>
        <w:t xml:space="preserve"> adicionales</w:t>
      </w:r>
    </w:p>
    <w:p w14:paraId="6B5BF8B9" w14:textId="77777777" w:rsidR="00E944D4" w:rsidRPr="009266A3" w:rsidRDefault="00E944D4" w:rsidP="00F61B30">
      <w:pPr>
        <w:jc w:val="both"/>
        <w:rPr>
          <w:rFonts w:ascii="Arial" w:hAnsi="Arial" w:cs="Arial"/>
          <w:sz w:val="24"/>
          <w:szCs w:val="24"/>
        </w:rPr>
      </w:pPr>
      <w:r w:rsidRPr="009266A3">
        <w:rPr>
          <w:rFonts w:ascii="Arial" w:hAnsi="Arial" w:cs="Arial"/>
          <w:sz w:val="24"/>
          <w:szCs w:val="24"/>
        </w:rPr>
        <w:t>c) Cualquiera de las dos anteriores</w:t>
      </w:r>
    </w:p>
    <w:p w14:paraId="4261D18F" w14:textId="77777777" w:rsidR="004D4E8A" w:rsidRPr="009266A3" w:rsidRDefault="00E944D4" w:rsidP="004D4E8A">
      <w:pPr>
        <w:jc w:val="both"/>
        <w:rPr>
          <w:rFonts w:ascii="Arial" w:hAnsi="Arial" w:cs="Arial"/>
          <w:sz w:val="24"/>
          <w:szCs w:val="24"/>
        </w:rPr>
      </w:pPr>
      <w:r w:rsidRPr="009266A3">
        <w:rPr>
          <w:rFonts w:ascii="Arial" w:hAnsi="Arial" w:cs="Arial"/>
          <w:sz w:val="24"/>
          <w:szCs w:val="24"/>
        </w:rPr>
        <w:t>d) Todo aquel que se encuentre en dicho vehículo</w:t>
      </w:r>
    </w:p>
    <w:p w14:paraId="2ECDA715" w14:textId="77777777" w:rsidR="008803EF" w:rsidRPr="009266A3" w:rsidRDefault="008803EF" w:rsidP="004D4E8A">
      <w:pPr>
        <w:jc w:val="both"/>
        <w:rPr>
          <w:rFonts w:ascii="Arial" w:hAnsi="Arial" w:cs="Arial"/>
          <w:sz w:val="24"/>
          <w:szCs w:val="24"/>
        </w:rPr>
      </w:pPr>
    </w:p>
    <w:p w14:paraId="532330F7" w14:textId="5630F256" w:rsidR="004D4E8A" w:rsidRPr="009266A3" w:rsidRDefault="004D4E8A" w:rsidP="004D4E8A">
      <w:pPr>
        <w:jc w:val="both"/>
        <w:rPr>
          <w:rFonts w:ascii="Arial" w:hAnsi="Arial" w:cs="Arial"/>
          <w:sz w:val="24"/>
          <w:szCs w:val="24"/>
        </w:rPr>
      </w:pPr>
      <w:r w:rsidRPr="009266A3">
        <w:rPr>
          <w:rFonts w:ascii="Arial" w:hAnsi="Arial" w:cs="Arial"/>
          <w:sz w:val="24"/>
          <w:szCs w:val="24"/>
        </w:rPr>
        <w:t>35.- La pena a imponer a las personas que, con ocasión de lo celebración de una reunión o manifestación</w:t>
      </w:r>
      <w:r w:rsidR="005077CE" w:rsidRPr="009266A3">
        <w:rPr>
          <w:rFonts w:ascii="Arial" w:hAnsi="Arial" w:cs="Arial"/>
          <w:sz w:val="24"/>
          <w:szCs w:val="24"/>
        </w:rPr>
        <w:t xml:space="preserve"> </w:t>
      </w:r>
      <w:r w:rsidRPr="009266A3">
        <w:rPr>
          <w:rFonts w:ascii="Arial" w:hAnsi="Arial" w:cs="Arial"/>
          <w:sz w:val="24"/>
          <w:szCs w:val="24"/>
        </w:rPr>
        <w:t>realicen</w:t>
      </w:r>
      <w:r w:rsidR="005077CE" w:rsidRPr="009266A3">
        <w:rPr>
          <w:rFonts w:ascii="Arial" w:hAnsi="Arial" w:cs="Arial"/>
          <w:sz w:val="24"/>
          <w:szCs w:val="24"/>
        </w:rPr>
        <w:t xml:space="preserve"> </w:t>
      </w:r>
      <w:r w:rsidRPr="009266A3">
        <w:rPr>
          <w:rFonts w:ascii="Arial" w:hAnsi="Arial" w:cs="Arial"/>
          <w:sz w:val="24"/>
          <w:szCs w:val="24"/>
        </w:rPr>
        <w:t>actos</w:t>
      </w:r>
      <w:r w:rsidR="005077CE" w:rsidRPr="009266A3">
        <w:rPr>
          <w:rFonts w:ascii="Arial" w:hAnsi="Arial" w:cs="Arial"/>
          <w:sz w:val="24"/>
          <w:szCs w:val="24"/>
        </w:rPr>
        <w:t xml:space="preserve"> </w:t>
      </w:r>
      <w:r w:rsidRPr="009266A3">
        <w:rPr>
          <w:rFonts w:ascii="Arial" w:hAnsi="Arial" w:cs="Arial"/>
          <w:sz w:val="24"/>
          <w:szCs w:val="24"/>
        </w:rPr>
        <w:t>de</w:t>
      </w:r>
      <w:r w:rsidR="005077CE" w:rsidRPr="009266A3">
        <w:rPr>
          <w:rFonts w:ascii="Arial" w:hAnsi="Arial" w:cs="Arial"/>
          <w:sz w:val="24"/>
          <w:szCs w:val="24"/>
        </w:rPr>
        <w:t xml:space="preserve"> </w:t>
      </w:r>
      <w:proofErr w:type="gramStart"/>
      <w:r w:rsidRPr="009266A3">
        <w:rPr>
          <w:rFonts w:ascii="Arial" w:hAnsi="Arial" w:cs="Arial"/>
          <w:sz w:val="24"/>
          <w:szCs w:val="24"/>
        </w:rPr>
        <w:t>violencia</w:t>
      </w:r>
      <w:r w:rsidR="005077CE" w:rsidRPr="009266A3">
        <w:rPr>
          <w:rFonts w:ascii="Arial" w:hAnsi="Arial" w:cs="Arial"/>
          <w:sz w:val="24"/>
          <w:szCs w:val="24"/>
        </w:rPr>
        <w:t xml:space="preserve">  </w:t>
      </w:r>
      <w:r w:rsidRPr="009266A3">
        <w:rPr>
          <w:rFonts w:ascii="Arial" w:hAnsi="Arial" w:cs="Arial"/>
          <w:sz w:val="24"/>
          <w:szCs w:val="24"/>
        </w:rPr>
        <w:t>contra</w:t>
      </w:r>
      <w:proofErr w:type="gramEnd"/>
      <w:r w:rsidR="005077CE" w:rsidRPr="009266A3">
        <w:rPr>
          <w:rFonts w:ascii="Arial" w:hAnsi="Arial" w:cs="Arial"/>
          <w:sz w:val="24"/>
          <w:szCs w:val="24"/>
        </w:rPr>
        <w:t xml:space="preserve">  </w:t>
      </w:r>
      <w:r w:rsidRPr="009266A3">
        <w:rPr>
          <w:rFonts w:ascii="Arial" w:hAnsi="Arial" w:cs="Arial"/>
          <w:sz w:val="24"/>
          <w:szCs w:val="24"/>
        </w:rPr>
        <w:t>la</w:t>
      </w:r>
      <w:r w:rsidR="005077CE" w:rsidRPr="009266A3">
        <w:rPr>
          <w:rFonts w:ascii="Arial" w:hAnsi="Arial" w:cs="Arial"/>
          <w:sz w:val="24"/>
          <w:szCs w:val="24"/>
        </w:rPr>
        <w:t xml:space="preserve"> </w:t>
      </w:r>
      <w:r w:rsidRPr="009266A3">
        <w:rPr>
          <w:rFonts w:ascii="Arial" w:hAnsi="Arial" w:cs="Arial"/>
          <w:sz w:val="24"/>
          <w:szCs w:val="24"/>
        </w:rPr>
        <w:t>autoridad o sus</w:t>
      </w:r>
      <w:r w:rsidR="005077CE" w:rsidRPr="009266A3">
        <w:rPr>
          <w:rFonts w:ascii="Arial" w:hAnsi="Arial" w:cs="Arial"/>
          <w:sz w:val="24"/>
          <w:szCs w:val="24"/>
        </w:rPr>
        <w:t xml:space="preserve"> </w:t>
      </w:r>
      <w:r w:rsidRPr="009266A3">
        <w:rPr>
          <w:rFonts w:ascii="Arial" w:hAnsi="Arial" w:cs="Arial"/>
          <w:sz w:val="24"/>
          <w:szCs w:val="24"/>
        </w:rPr>
        <w:t>agentes:</w:t>
      </w:r>
    </w:p>
    <w:p w14:paraId="081A64F3" w14:textId="77777777" w:rsidR="004D4E8A" w:rsidRPr="009266A3" w:rsidRDefault="004D4E8A" w:rsidP="004D4E8A">
      <w:pPr>
        <w:jc w:val="both"/>
        <w:rPr>
          <w:rFonts w:ascii="Arial" w:hAnsi="Arial" w:cs="Arial"/>
          <w:sz w:val="24"/>
          <w:szCs w:val="24"/>
        </w:rPr>
      </w:pPr>
      <w:r w:rsidRPr="009266A3">
        <w:rPr>
          <w:rFonts w:ascii="Arial" w:hAnsi="Arial" w:cs="Arial"/>
          <w:sz w:val="24"/>
          <w:szCs w:val="24"/>
        </w:rPr>
        <w:t>a) Se podrá rebajar en un grado.</w:t>
      </w:r>
    </w:p>
    <w:p w14:paraId="779F835C" w14:textId="77777777" w:rsidR="004D4E8A" w:rsidRPr="009266A3" w:rsidRDefault="004D4E8A" w:rsidP="004D4E8A">
      <w:pPr>
        <w:jc w:val="both"/>
        <w:rPr>
          <w:rFonts w:ascii="Arial" w:hAnsi="Arial" w:cs="Arial"/>
          <w:sz w:val="24"/>
          <w:szCs w:val="24"/>
        </w:rPr>
      </w:pPr>
      <w:r w:rsidRPr="009266A3">
        <w:rPr>
          <w:rFonts w:ascii="Arial" w:hAnsi="Arial" w:cs="Arial"/>
          <w:sz w:val="24"/>
          <w:szCs w:val="24"/>
        </w:rPr>
        <w:t>b) Se impondrá en su mitad inferior.</w:t>
      </w:r>
    </w:p>
    <w:p w14:paraId="3D7F4C65" w14:textId="77777777" w:rsidR="004D4E8A" w:rsidRPr="00202A9A" w:rsidRDefault="004D4E8A" w:rsidP="004D4E8A">
      <w:pPr>
        <w:jc w:val="both"/>
        <w:rPr>
          <w:rFonts w:ascii="Arial" w:hAnsi="Arial" w:cs="Arial"/>
          <w:b/>
          <w:bCs/>
          <w:sz w:val="24"/>
          <w:szCs w:val="24"/>
        </w:rPr>
      </w:pPr>
      <w:r w:rsidRPr="00202A9A">
        <w:rPr>
          <w:rFonts w:ascii="Arial" w:hAnsi="Arial" w:cs="Arial"/>
          <w:b/>
          <w:bCs/>
          <w:sz w:val="24"/>
          <w:szCs w:val="24"/>
        </w:rPr>
        <w:t>c) Se impondrá en su mitad superior.</w:t>
      </w:r>
    </w:p>
    <w:p w14:paraId="57A28ECA" w14:textId="77777777" w:rsidR="004D4E8A" w:rsidRPr="009266A3" w:rsidRDefault="004D4E8A" w:rsidP="004D4E8A">
      <w:pPr>
        <w:jc w:val="both"/>
        <w:rPr>
          <w:rFonts w:ascii="Arial" w:hAnsi="Arial" w:cs="Arial"/>
          <w:sz w:val="24"/>
          <w:szCs w:val="24"/>
        </w:rPr>
      </w:pPr>
      <w:r w:rsidRPr="009266A3">
        <w:rPr>
          <w:rFonts w:ascii="Arial" w:hAnsi="Arial" w:cs="Arial"/>
          <w:sz w:val="24"/>
          <w:szCs w:val="24"/>
        </w:rPr>
        <w:t>d) Se incrementará en uno o dos grados a lo prevista para el delito por el Código Penal.</w:t>
      </w:r>
    </w:p>
    <w:p w14:paraId="702BAA4B" w14:textId="77777777" w:rsidR="008803EF" w:rsidRPr="009266A3" w:rsidRDefault="008803EF" w:rsidP="00E768DF">
      <w:pPr>
        <w:jc w:val="both"/>
        <w:rPr>
          <w:rFonts w:ascii="Arial" w:hAnsi="Arial" w:cs="Arial"/>
          <w:sz w:val="24"/>
          <w:szCs w:val="24"/>
        </w:rPr>
      </w:pPr>
    </w:p>
    <w:p w14:paraId="74C3B951" w14:textId="2577635D" w:rsidR="00E768DF" w:rsidRPr="009266A3" w:rsidRDefault="00E768DF" w:rsidP="00E768DF">
      <w:pPr>
        <w:jc w:val="both"/>
        <w:rPr>
          <w:rFonts w:ascii="Arial" w:hAnsi="Arial" w:cs="Arial"/>
          <w:sz w:val="24"/>
          <w:szCs w:val="24"/>
        </w:rPr>
      </w:pPr>
      <w:r w:rsidRPr="009266A3">
        <w:rPr>
          <w:rFonts w:ascii="Arial" w:hAnsi="Arial" w:cs="Arial"/>
          <w:sz w:val="24"/>
          <w:szCs w:val="24"/>
        </w:rPr>
        <w:t xml:space="preserve">36.- Según la Ley de bases de Régimen Local, son entidades locales territoriales: </w:t>
      </w:r>
    </w:p>
    <w:p w14:paraId="13A94274" w14:textId="77777777" w:rsidR="00E768DF" w:rsidRPr="009266A3" w:rsidRDefault="00E768DF" w:rsidP="00E768DF">
      <w:pPr>
        <w:jc w:val="both"/>
        <w:rPr>
          <w:rFonts w:ascii="Arial" w:hAnsi="Arial" w:cs="Arial"/>
          <w:sz w:val="24"/>
          <w:szCs w:val="24"/>
        </w:rPr>
      </w:pPr>
      <w:r w:rsidRPr="009266A3">
        <w:rPr>
          <w:rFonts w:ascii="Arial" w:hAnsi="Arial" w:cs="Arial"/>
          <w:sz w:val="24"/>
          <w:szCs w:val="24"/>
        </w:rPr>
        <w:t>a) Las Provincias y las islas en los archipiélagos balear y canario.</w:t>
      </w:r>
    </w:p>
    <w:p w14:paraId="5F671084" w14:textId="77777777" w:rsidR="00E768DF" w:rsidRPr="00202A9A" w:rsidRDefault="00E768DF" w:rsidP="00E768DF">
      <w:pPr>
        <w:jc w:val="both"/>
        <w:rPr>
          <w:rFonts w:ascii="Arial" w:hAnsi="Arial" w:cs="Arial"/>
          <w:b/>
          <w:bCs/>
          <w:sz w:val="24"/>
          <w:szCs w:val="24"/>
        </w:rPr>
      </w:pPr>
      <w:r w:rsidRPr="00202A9A">
        <w:rPr>
          <w:rFonts w:ascii="Arial" w:hAnsi="Arial" w:cs="Arial"/>
          <w:b/>
          <w:bCs/>
          <w:sz w:val="24"/>
          <w:szCs w:val="24"/>
        </w:rPr>
        <w:t>b) El Municipio, la Provincia y la isla en los archipiélagos balear y canario</w:t>
      </w:r>
    </w:p>
    <w:p w14:paraId="0FF17086" w14:textId="77777777" w:rsidR="00E768DF" w:rsidRPr="009266A3" w:rsidRDefault="00E768DF" w:rsidP="00E768DF">
      <w:pPr>
        <w:jc w:val="both"/>
        <w:rPr>
          <w:rFonts w:ascii="Arial" w:hAnsi="Arial" w:cs="Arial"/>
          <w:sz w:val="24"/>
          <w:szCs w:val="24"/>
        </w:rPr>
      </w:pPr>
      <w:r w:rsidRPr="009266A3">
        <w:rPr>
          <w:rFonts w:ascii="Arial" w:hAnsi="Arial" w:cs="Arial"/>
          <w:sz w:val="24"/>
          <w:szCs w:val="24"/>
        </w:rPr>
        <w:t>c) Las Provincias, las comarcas y las islas en los archipiélagos balear y canario.</w:t>
      </w:r>
    </w:p>
    <w:p w14:paraId="3C766C9E" w14:textId="77777777" w:rsidR="00E768DF" w:rsidRPr="009266A3" w:rsidRDefault="00E768DF" w:rsidP="00E768DF">
      <w:pPr>
        <w:jc w:val="both"/>
        <w:rPr>
          <w:rFonts w:ascii="Arial" w:hAnsi="Arial" w:cs="Arial"/>
          <w:sz w:val="24"/>
          <w:szCs w:val="24"/>
        </w:rPr>
      </w:pPr>
      <w:r w:rsidRPr="009266A3">
        <w:rPr>
          <w:rFonts w:ascii="Arial" w:hAnsi="Arial" w:cs="Arial"/>
          <w:sz w:val="24"/>
          <w:szCs w:val="24"/>
        </w:rPr>
        <w:t xml:space="preserve"> d) Las Provincias, las Islas, las comarcas, los municipios y las mancomunidades de municipios. </w:t>
      </w:r>
    </w:p>
    <w:p w14:paraId="7B523D5C" w14:textId="77777777" w:rsidR="008803EF" w:rsidRPr="009266A3" w:rsidRDefault="008803EF" w:rsidP="009F345A">
      <w:pPr>
        <w:jc w:val="both"/>
        <w:rPr>
          <w:rFonts w:ascii="Arial" w:hAnsi="Arial" w:cs="Arial"/>
          <w:sz w:val="24"/>
          <w:szCs w:val="24"/>
        </w:rPr>
      </w:pPr>
    </w:p>
    <w:p w14:paraId="5D0AB91E" w14:textId="4C9D57B8" w:rsidR="009F345A" w:rsidRPr="009266A3" w:rsidRDefault="009F345A" w:rsidP="009F345A">
      <w:pPr>
        <w:jc w:val="both"/>
        <w:rPr>
          <w:rFonts w:ascii="Arial" w:hAnsi="Arial" w:cs="Arial"/>
          <w:sz w:val="24"/>
          <w:szCs w:val="24"/>
        </w:rPr>
      </w:pPr>
      <w:r w:rsidRPr="009266A3">
        <w:rPr>
          <w:rFonts w:ascii="Arial" w:hAnsi="Arial" w:cs="Arial"/>
          <w:sz w:val="24"/>
          <w:szCs w:val="24"/>
        </w:rPr>
        <w:lastRenderedPageBreak/>
        <w:t>37.- Se considera,</w:t>
      </w:r>
      <w:r w:rsidR="00202A9A">
        <w:rPr>
          <w:rFonts w:ascii="Arial" w:hAnsi="Arial" w:cs="Arial"/>
          <w:sz w:val="24"/>
          <w:szCs w:val="24"/>
        </w:rPr>
        <w:t xml:space="preserve"> </w:t>
      </w:r>
      <w:r w:rsidRPr="009266A3">
        <w:rPr>
          <w:rFonts w:ascii="Arial" w:hAnsi="Arial" w:cs="Arial"/>
          <w:sz w:val="24"/>
          <w:szCs w:val="24"/>
        </w:rPr>
        <w:t>a</w:t>
      </w:r>
      <w:r w:rsidR="008803EF" w:rsidRPr="009266A3">
        <w:rPr>
          <w:rFonts w:ascii="Arial" w:hAnsi="Arial" w:cs="Arial"/>
          <w:sz w:val="24"/>
          <w:szCs w:val="24"/>
        </w:rPr>
        <w:t xml:space="preserve"> </w:t>
      </w:r>
      <w:r w:rsidRPr="009266A3">
        <w:rPr>
          <w:rFonts w:ascii="Arial" w:hAnsi="Arial" w:cs="Arial"/>
          <w:sz w:val="24"/>
          <w:szCs w:val="24"/>
        </w:rPr>
        <w:t>efectos</w:t>
      </w:r>
      <w:r w:rsidR="008803EF" w:rsidRPr="009266A3">
        <w:rPr>
          <w:rFonts w:ascii="Arial" w:hAnsi="Arial" w:cs="Arial"/>
          <w:sz w:val="24"/>
          <w:szCs w:val="24"/>
        </w:rPr>
        <w:t xml:space="preserve"> </w:t>
      </w:r>
      <w:r w:rsidRPr="009266A3">
        <w:rPr>
          <w:rFonts w:ascii="Arial" w:hAnsi="Arial" w:cs="Arial"/>
          <w:sz w:val="24"/>
          <w:szCs w:val="24"/>
        </w:rPr>
        <w:t>de</w:t>
      </w:r>
      <w:r w:rsidR="008803EF" w:rsidRPr="009266A3">
        <w:rPr>
          <w:rFonts w:ascii="Arial" w:hAnsi="Arial" w:cs="Arial"/>
          <w:sz w:val="24"/>
          <w:szCs w:val="24"/>
        </w:rPr>
        <w:t xml:space="preserve"> </w:t>
      </w:r>
      <w:r w:rsidRPr="009266A3">
        <w:rPr>
          <w:rFonts w:ascii="Arial" w:hAnsi="Arial" w:cs="Arial"/>
          <w:sz w:val="24"/>
          <w:szCs w:val="24"/>
        </w:rPr>
        <w:t>robo,</w:t>
      </w:r>
      <w:r w:rsidR="00202A9A">
        <w:rPr>
          <w:rFonts w:ascii="Arial" w:hAnsi="Arial" w:cs="Arial"/>
          <w:sz w:val="24"/>
          <w:szCs w:val="24"/>
        </w:rPr>
        <w:t xml:space="preserve"> </w:t>
      </w:r>
      <w:r w:rsidRPr="009266A3">
        <w:rPr>
          <w:rFonts w:ascii="Arial" w:hAnsi="Arial" w:cs="Arial"/>
          <w:sz w:val="24"/>
          <w:szCs w:val="24"/>
        </w:rPr>
        <w:t>dependencia</w:t>
      </w:r>
      <w:r w:rsidR="008803EF" w:rsidRPr="009266A3">
        <w:rPr>
          <w:rFonts w:ascii="Arial" w:hAnsi="Arial" w:cs="Arial"/>
          <w:sz w:val="24"/>
          <w:szCs w:val="24"/>
        </w:rPr>
        <w:t xml:space="preserve"> </w:t>
      </w:r>
      <w:r w:rsidRPr="009266A3">
        <w:rPr>
          <w:rFonts w:ascii="Arial" w:hAnsi="Arial" w:cs="Arial"/>
          <w:sz w:val="24"/>
          <w:szCs w:val="24"/>
        </w:rPr>
        <w:t>de</w:t>
      </w:r>
      <w:r w:rsidR="008803EF" w:rsidRPr="009266A3">
        <w:rPr>
          <w:rFonts w:ascii="Arial" w:hAnsi="Arial" w:cs="Arial"/>
          <w:sz w:val="24"/>
          <w:szCs w:val="24"/>
        </w:rPr>
        <w:t xml:space="preserve"> </w:t>
      </w:r>
      <w:r w:rsidRPr="009266A3">
        <w:rPr>
          <w:rFonts w:ascii="Arial" w:hAnsi="Arial" w:cs="Arial"/>
          <w:sz w:val="24"/>
          <w:szCs w:val="24"/>
        </w:rPr>
        <w:t>una</w:t>
      </w:r>
      <w:r w:rsidR="008803EF" w:rsidRPr="009266A3">
        <w:rPr>
          <w:rFonts w:ascii="Arial" w:hAnsi="Arial" w:cs="Arial"/>
          <w:sz w:val="24"/>
          <w:szCs w:val="24"/>
        </w:rPr>
        <w:t xml:space="preserve"> </w:t>
      </w:r>
      <w:r w:rsidRPr="009266A3">
        <w:rPr>
          <w:rFonts w:ascii="Arial" w:hAnsi="Arial" w:cs="Arial"/>
          <w:sz w:val="24"/>
          <w:szCs w:val="24"/>
        </w:rPr>
        <w:t>casa habitada-.</w:t>
      </w:r>
    </w:p>
    <w:p w14:paraId="7F6C9527" w14:textId="77777777" w:rsidR="009F345A" w:rsidRPr="009266A3" w:rsidRDefault="009F345A" w:rsidP="009F345A">
      <w:pPr>
        <w:jc w:val="both"/>
        <w:rPr>
          <w:rFonts w:ascii="Arial" w:hAnsi="Arial" w:cs="Arial"/>
          <w:sz w:val="24"/>
          <w:szCs w:val="24"/>
        </w:rPr>
      </w:pPr>
      <w:r w:rsidRPr="009266A3">
        <w:rPr>
          <w:rFonts w:ascii="Arial" w:hAnsi="Arial" w:cs="Arial"/>
          <w:sz w:val="24"/>
          <w:szCs w:val="24"/>
        </w:rPr>
        <w:t>a) El despacho habilitado en la misma.</w:t>
      </w:r>
    </w:p>
    <w:p w14:paraId="03A2F088" w14:textId="77777777" w:rsidR="009F345A" w:rsidRPr="009266A3" w:rsidRDefault="009F345A" w:rsidP="009F345A">
      <w:pPr>
        <w:jc w:val="both"/>
        <w:rPr>
          <w:rFonts w:ascii="Arial" w:hAnsi="Arial" w:cs="Arial"/>
          <w:sz w:val="24"/>
          <w:szCs w:val="24"/>
        </w:rPr>
      </w:pPr>
      <w:r w:rsidRPr="009266A3">
        <w:rPr>
          <w:rFonts w:ascii="Arial" w:hAnsi="Arial" w:cs="Arial"/>
          <w:sz w:val="24"/>
          <w:szCs w:val="24"/>
        </w:rPr>
        <w:t>b) Los patios de la misma.</w:t>
      </w:r>
    </w:p>
    <w:p w14:paraId="1CF25285" w14:textId="77777777" w:rsidR="009F345A" w:rsidRPr="009266A3" w:rsidRDefault="009F345A" w:rsidP="009F345A">
      <w:pPr>
        <w:jc w:val="both"/>
        <w:rPr>
          <w:rFonts w:ascii="Arial" w:hAnsi="Arial" w:cs="Arial"/>
          <w:sz w:val="24"/>
          <w:szCs w:val="24"/>
        </w:rPr>
      </w:pPr>
      <w:r w:rsidRPr="009266A3">
        <w:rPr>
          <w:rFonts w:ascii="Arial" w:hAnsi="Arial" w:cs="Arial"/>
          <w:sz w:val="24"/>
          <w:szCs w:val="24"/>
        </w:rPr>
        <w:t>c) El garaje.</w:t>
      </w:r>
    </w:p>
    <w:p w14:paraId="17548C3D" w14:textId="77777777" w:rsidR="00701CE1" w:rsidRPr="00202A9A" w:rsidRDefault="009F345A" w:rsidP="00701CE1">
      <w:pPr>
        <w:jc w:val="both"/>
        <w:rPr>
          <w:rFonts w:ascii="Arial" w:hAnsi="Arial" w:cs="Arial"/>
          <w:b/>
          <w:bCs/>
          <w:sz w:val="24"/>
          <w:szCs w:val="24"/>
        </w:rPr>
      </w:pPr>
      <w:r w:rsidRPr="00202A9A">
        <w:rPr>
          <w:rFonts w:ascii="Arial" w:hAnsi="Arial" w:cs="Arial"/>
          <w:b/>
          <w:bCs/>
          <w:sz w:val="24"/>
          <w:szCs w:val="24"/>
        </w:rPr>
        <w:t>d) Las respuestas b) y c) son correctas.</w:t>
      </w:r>
    </w:p>
    <w:p w14:paraId="2194C46C" w14:textId="77777777" w:rsidR="00701CE1" w:rsidRPr="009266A3" w:rsidRDefault="00701CE1" w:rsidP="00701CE1">
      <w:pPr>
        <w:jc w:val="both"/>
        <w:rPr>
          <w:rFonts w:ascii="Arial" w:hAnsi="Arial" w:cs="Arial"/>
          <w:sz w:val="24"/>
          <w:szCs w:val="24"/>
        </w:rPr>
      </w:pPr>
    </w:p>
    <w:p w14:paraId="634028EA" w14:textId="77777777" w:rsidR="00701CE1" w:rsidRPr="009266A3" w:rsidRDefault="00701CE1" w:rsidP="00701CE1">
      <w:pPr>
        <w:jc w:val="both"/>
        <w:rPr>
          <w:rFonts w:ascii="Arial" w:hAnsi="Arial" w:cs="Arial"/>
          <w:sz w:val="24"/>
          <w:szCs w:val="24"/>
        </w:rPr>
      </w:pPr>
      <w:r w:rsidRPr="009266A3">
        <w:rPr>
          <w:rFonts w:ascii="Arial" w:hAnsi="Arial" w:cs="Arial"/>
          <w:sz w:val="24"/>
          <w:szCs w:val="24"/>
        </w:rPr>
        <w:t xml:space="preserve">38.- Para la aprobación definitiva de las ordenanzas se requiere: </w:t>
      </w:r>
    </w:p>
    <w:p w14:paraId="2F6E965D" w14:textId="77777777" w:rsidR="00701CE1" w:rsidRPr="009266A3" w:rsidRDefault="00701CE1" w:rsidP="00701CE1">
      <w:pPr>
        <w:jc w:val="both"/>
        <w:rPr>
          <w:rFonts w:ascii="Arial" w:hAnsi="Arial" w:cs="Arial"/>
          <w:sz w:val="24"/>
          <w:szCs w:val="24"/>
        </w:rPr>
      </w:pPr>
      <w:r w:rsidRPr="009266A3">
        <w:rPr>
          <w:rFonts w:ascii="Arial" w:hAnsi="Arial" w:cs="Arial"/>
          <w:sz w:val="24"/>
          <w:szCs w:val="24"/>
        </w:rPr>
        <w:t xml:space="preserve">a) Resolución de Alcaldía </w:t>
      </w:r>
    </w:p>
    <w:p w14:paraId="408B4334" w14:textId="77777777" w:rsidR="00B7797F" w:rsidRPr="009266A3" w:rsidRDefault="00701CE1" w:rsidP="00701CE1">
      <w:pPr>
        <w:jc w:val="both"/>
        <w:rPr>
          <w:rFonts w:ascii="Arial" w:hAnsi="Arial" w:cs="Arial"/>
          <w:sz w:val="24"/>
          <w:szCs w:val="24"/>
        </w:rPr>
      </w:pPr>
      <w:r w:rsidRPr="009266A3">
        <w:rPr>
          <w:rFonts w:ascii="Arial" w:hAnsi="Arial" w:cs="Arial"/>
          <w:sz w:val="24"/>
          <w:szCs w:val="24"/>
        </w:rPr>
        <w:t xml:space="preserve">b) Acuerdo de Pleno de aprobación definitiva </w:t>
      </w:r>
    </w:p>
    <w:p w14:paraId="399DFE6E" w14:textId="77777777" w:rsidR="00701CE1" w:rsidRPr="009266A3" w:rsidRDefault="00701CE1" w:rsidP="00701CE1">
      <w:pPr>
        <w:jc w:val="both"/>
        <w:rPr>
          <w:rFonts w:ascii="Arial" w:hAnsi="Arial" w:cs="Arial"/>
          <w:sz w:val="24"/>
          <w:szCs w:val="24"/>
        </w:rPr>
      </w:pPr>
      <w:r w:rsidRPr="009266A3">
        <w:rPr>
          <w:rFonts w:ascii="Arial" w:hAnsi="Arial" w:cs="Arial"/>
          <w:sz w:val="24"/>
          <w:szCs w:val="24"/>
        </w:rPr>
        <w:t xml:space="preserve">c) Acuerdo del Pleno o de la Junta de Gobierno Local </w:t>
      </w:r>
    </w:p>
    <w:p w14:paraId="7D3681F2" w14:textId="77777777" w:rsidR="00701CE1" w:rsidRPr="00202A9A" w:rsidRDefault="00701CE1" w:rsidP="00701CE1">
      <w:pPr>
        <w:jc w:val="both"/>
        <w:rPr>
          <w:rFonts w:ascii="Arial" w:hAnsi="Arial" w:cs="Arial"/>
          <w:b/>
          <w:bCs/>
          <w:sz w:val="24"/>
          <w:szCs w:val="24"/>
        </w:rPr>
      </w:pPr>
      <w:r w:rsidRPr="00202A9A">
        <w:rPr>
          <w:rFonts w:ascii="Arial" w:hAnsi="Arial" w:cs="Arial"/>
          <w:b/>
          <w:bCs/>
          <w:sz w:val="24"/>
          <w:szCs w:val="24"/>
        </w:rPr>
        <w:t xml:space="preserve">d) Acuerdo de pleno, sin perjuicio de que en caso de que no se presentara ninguna reclamación o sugerencia, se pueda entender definitivamente aprobado. </w:t>
      </w:r>
    </w:p>
    <w:p w14:paraId="2F2425C3" w14:textId="77777777" w:rsidR="00EF5858" w:rsidRPr="009266A3" w:rsidRDefault="00EF5858" w:rsidP="00EF5858">
      <w:pPr>
        <w:jc w:val="both"/>
        <w:rPr>
          <w:rFonts w:ascii="Arial" w:hAnsi="Arial" w:cs="Arial"/>
          <w:sz w:val="24"/>
          <w:szCs w:val="24"/>
        </w:rPr>
      </w:pPr>
    </w:p>
    <w:p w14:paraId="18C985A1" w14:textId="77777777" w:rsidR="00EF5858" w:rsidRPr="009266A3" w:rsidRDefault="00EF5858" w:rsidP="00EF5858">
      <w:pPr>
        <w:jc w:val="both"/>
        <w:rPr>
          <w:rFonts w:ascii="Arial" w:hAnsi="Arial" w:cs="Arial"/>
          <w:sz w:val="24"/>
          <w:szCs w:val="24"/>
        </w:rPr>
      </w:pPr>
      <w:r w:rsidRPr="009266A3">
        <w:rPr>
          <w:rFonts w:ascii="Arial" w:hAnsi="Arial" w:cs="Arial"/>
          <w:sz w:val="24"/>
          <w:szCs w:val="24"/>
        </w:rPr>
        <w:t>39.- No restablecer lo seguridad de la vía, cuando haya obligación de hacerlo, ocasionando un grave riesgo para la circulación se castiga:</w:t>
      </w:r>
    </w:p>
    <w:p w14:paraId="06183886" w14:textId="77777777" w:rsidR="00EF5858" w:rsidRPr="009266A3" w:rsidRDefault="00EF5858" w:rsidP="00EF5858">
      <w:pPr>
        <w:jc w:val="both"/>
        <w:rPr>
          <w:rFonts w:ascii="Arial" w:hAnsi="Arial" w:cs="Arial"/>
          <w:sz w:val="24"/>
          <w:szCs w:val="24"/>
        </w:rPr>
      </w:pPr>
      <w:r w:rsidRPr="009266A3">
        <w:rPr>
          <w:rFonts w:ascii="Arial" w:hAnsi="Arial" w:cs="Arial"/>
          <w:sz w:val="24"/>
          <w:szCs w:val="24"/>
        </w:rPr>
        <w:t>a) Como falta.</w:t>
      </w:r>
    </w:p>
    <w:p w14:paraId="6A3D27A5" w14:textId="77777777" w:rsidR="00EF5858" w:rsidRPr="009266A3" w:rsidRDefault="00EF5858" w:rsidP="00EF5858">
      <w:pPr>
        <w:jc w:val="both"/>
        <w:rPr>
          <w:rFonts w:ascii="Arial" w:hAnsi="Arial" w:cs="Arial"/>
          <w:sz w:val="24"/>
          <w:szCs w:val="24"/>
        </w:rPr>
      </w:pPr>
      <w:r w:rsidRPr="009266A3">
        <w:rPr>
          <w:rFonts w:ascii="Arial" w:hAnsi="Arial" w:cs="Arial"/>
          <w:sz w:val="24"/>
          <w:szCs w:val="24"/>
        </w:rPr>
        <w:t>b) Como infracción administrativa exclusivamente.</w:t>
      </w:r>
    </w:p>
    <w:p w14:paraId="4726E345" w14:textId="77777777" w:rsidR="00EF5858" w:rsidRPr="00202A9A" w:rsidRDefault="00EF5858" w:rsidP="00EF5858">
      <w:pPr>
        <w:jc w:val="both"/>
        <w:rPr>
          <w:rFonts w:ascii="Arial" w:hAnsi="Arial" w:cs="Arial"/>
          <w:b/>
          <w:bCs/>
          <w:sz w:val="24"/>
          <w:szCs w:val="24"/>
        </w:rPr>
      </w:pPr>
      <w:r w:rsidRPr="00202A9A">
        <w:rPr>
          <w:rFonts w:ascii="Arial" w:hAnsi="Arial" w:cs="Arial"/>
          <w:b/>
          <w:bCs/>
          <w:sz w:val="24"/>
          <w:szCs w:val="24"/>
        </w:rPr>
        <w:t>c) Como delito.</w:t>
      </w:r>
    </w:p>
    <w:p w14:paraId="39E9B159" w14:textId="77777777" w:rsidR="00FC6A10" w:rsidRPr="009266A3" w:rsidRDefault="00EF5858" w:rsidP="00FC6A10">
      <w:pPr>
        <w:jc w:val="both"/>
        <w:rPr>
          <w:rFonts w:ascii="Arial" w:hAnsi="Arial" w:cs="Arial"/>
          <w:sz w:val="24"/>
          <w:szCs w:val="24"/>
        </w:rPr>
      </w:pPr>
      <w:r w:rsidRPr="009266A3">
        <w:rPr>
          <w:rFonts w:ascii="Arial" w:hAnsi="Arial" w:cs="Arial"/>
          <w:sz w:val="24"/>
          <w:szCs w:val="24"/>
        </w:rPr>
        <w:t>d) Como nada de lo anterior.</w:t>
      </w:r>
    </w:p>
    <w:p w14:paraId="554570A8" w14:textId="77777777" w:rsidR="00FC6A10" w:rsidRPr="009266A3" w:rsidRDefault="00FC6A10" w:rsidP="00FC6A10">
      <w:pPr>
        <w:jc w:val="both"/>
        <w:rPr>
          <w:rFonts w:ascii="Arial" w:hAnsi="Arial" w:cs="Arial"/>
          <w:sz w:val="24"/>
          <w:szCs w:val="24"/>
        </w:rPr>
      </w:pPr>
    </w:p>
    <w:p w14:paraId="63FFC840" w14:textId="77777777" w:rsidR="00FC6A10" w:rsidRPr="009266A3" w:rsidRDefault="00FC6A10" w:rsidP="00FC6A10">
      <w:pPr>
        <w:jc w:val="both"/>
        <w:rPr>
          <w:rFonts w:ascii="Arial" w:hAnsi="Arial" w:cs="Arial"/>
          <w:sz w:val="24"/>
          <w:szCs w:val="24"/>
        </w:rPr>
      </w:pPr>
      <w:r w:rsidRPr="009266A3">
        <w:rPr>
          <w:rFonts w:ascii="Arial" w:hAnsi="Arial" w:cs="Arial"/>
          <w:sz w:val="24"/>
          <w:szCs w:val="24"/>
        </w:rPr>
        <w:t xml:space="preserve">40.- De conformidad con el Decreto Legislativo 2/2012, de 20 de marzo, por el que se aprueba el texto refundido de la Ley del Comercio Ambulante, se considera infracción leve en materia de comercio ambulante: </w:t>
      </w:r>
    </w:p>
    <w:p w14:paraId="66B23CAE" w14:textId="77777777" w:rsidR="00FC6A10" w:rsidRPr="009266A3" w:rsidRDefault="00FC6A10" w:rsidP="00FC6A10">
      <w:pPr>
        <w:jc w:val="both"/>
        <w:rPr>
          <w:rFonts w:ascii="Arial" w:hAnsi="Arial" w:cs="Arial"/>
          <w:sz w:val="24"/>
          <w:szCs w:val="24"/>
        </w:rPr>
      </w:pPr>
      <w:r w:rsidRPr="009266A3">
        <w:rPr>
          <w:rFonts w:ascii="Arial" w:hAnsi="Arial" w:cs="Arial"/>
          <w:sz w:val="24"/>
          <w:szCs w:val="24"/>
        </w:rPr>
        <w:t xml:space="preserve">a) La desobediencia o negativa a suministrar información a la autoridad municipal o a su personal funcionario o agentes en el cumplimiento de su misión. </w:t>
      </w:r>
    </w:p>
    <w:p w14:paraId="5ECEBB99" w14:textId="77777777" w:rsidR="00FC6A10" w:rsidRPr="009266A3" w:rsidRDefault="00FC6A10" w:rsidP="00FC6A10">
      <w:pPr>
        <w:jc w:val="both"/>
        <w:rPr>
          <w:rFonts w:ascii="Arial" w:hAnsi="Arial" w:cs="Arial"/>
          <w:sz w:val="24"/>
          <w:szCs w:val="24"/>
        </w:rPr>
      </w:pPr>
      <w:r w:rsidRPr="009266A3">
        <w:rPr>
          <w:rFonts w:ascii="Arial" w:hAnsi="Arial" w:cs="Arial"/>
          <w:sz w:val="24"/>
          <w:szCs w:val="24"/>
        </w:rPr>
        <w:t xml:space="preserve">b) Carecer de la autorización municipal correspondiente. </w:t>
      </w:r>
    </w:p>
    <w:p w14:paraId="3BFFB4FF" w14:textId="77777777" w:rsidR="00FC6A10" w:rsidRPr="00202A9A" w:rsidRDefault="00FC6A10" w:rsidP="00FC6A10">
      <w:pPr>
        <w:jc w:val="both"/>
        <w:rPr>
          <w:rFonts w:ascii="Arial" w:hAnsi="Arial" w:cs="Arial"/>
          <w:b/>
          <w:bCs/>
          <w:sz w:val="24"/>
          <w:szCs w:val="24"/>
        </w:rPr>
      </w:pPr>
      <w:r w:rsidRPr="00202A9A">
        <w:rPr>
          <w:rFonts w:ascii="Arial" w:hAnsi="Arial" w:cs="Arial"/>
          <w:b/>
          <w:bCs/>
          <w:sz w:val="24"/>
          <w:szCs w:val="24"/>
        </w:rPr>
        <w:t xml:space="preserve">c) No tener expuesta al público, en lugar visible, la placa identificativa y los precios de venta de las mercancías. </w:t>
      </w:r>
    </w:p>
    <w:p w14:paraId="5BCF815D" w14:textId="77777777" w:rsidR="00EF07FC" w:rsidRPr="009266A3" w:rsidRDefault="00FC6A10" w:rsidP="00EF07FC">
      <w:pPr>
        <w:jc w:val="both"/>
        <w:rPr>
          <w:rFonts w:ascii="Arial" w:hAnsi="Arial" w:cs="Arial"/>
          <w:sz w:val="24"/>
          <w:szCs w:val="24"/>
        </w:rPr>
      </w:pPr>
      <w:r w:rsidRPr="009266A3">
        <w:rPr>
          <w:rFonts w:ascii="Arial" w:hAnsi="Arial" w:cs="Arial"/>
          <w:sz w:val="24"/>
          <w:szCs w:val="24"/>
        </w:rPr>
        <w:t xml:space="preserve">d) El ejercicio de la actividad por personas distintas a las previstas en la autorización municipal. </w:t>
      </w:r>
    </w:p>
    <w:p w14:paraId="42A2A7C0" w14:textId="77777777" w:rsidR="00EF07FC" w:rsidRPr="009266A3" w:rsidRDefault="00EF07FC" w:rsidP="00EF07FC">
      <w:pPr>
        <w:jc w:val="both"/>
        <w:rPr>
          <w:rFonts w:ascii="Arial" w:hAnsi="Arial" w:cs="Arial"/>
          <w:sz w:val="24"/>
          <w:szCs w:val="24"/>
        </w:rPr>
      </w:pPr>
    </w:p>
    <w:p w14:paraId="750A37DB" w14:textId="77777777" w:rsidR="00EF07FC" w:rsidRPr="009266A3" w:rsidRDefault="00EF07FC" w:rsidP="00EF07FC">
      <w:pPr>
        <w:jc w:val="both"/>
        <w:rPr>
          <w:rFonts w:ascii="Arial" w:hAnsi="Arial" w:cs="Arial"/>
          <w:sz w:val="24"/>
          <w:szCs w:val="24"/>
        </w:rPr>
      </w:pPr>
      <w:r w:rsidRPr="009266A3">
        <w:rPr>
          <w:rFonts w:ascii="Arial" w:hAnsi="Arial" w:cs="Arial"/>
          <w:sz w:val="24"/>
          <w:szCs w:val="24"/>
        </w:rPr>
        <w:t xml:space="preserve">41.- Una barrera o </w:t>
      </w:r>
      <w:proofErr w:type="spellStart"/>
      <w:r w:rsidRPr="009266A3">
        <w:rPr>
          <w:rFonts w:ascii="Arial" w:hAnsi="Arial" w:cs="Arial"/>
          <w:sz w:val="24"/>
          <w:szCs w:val="24"/>
        </w:rPr>
        <w:t>semibarrera</w:t>
      </w:r>
      <w:proofErr w:type="spellEnd"/>
      <w:r w:rsidRPr="009266A3">
        <w:rPr>
          <w:rFonts w:ascii="Arial" w:hAnsi="Arial" w:cs="Arial"/>
          <w:sz w:val="24"/>
          <w:szCs w:val="24"/>
        </w:rPr>
        <w:t xml:space="preserve"> móviles:</w:t>
      </w:r>
    </w:p>
    <w:p w14:paraId="240DB4DC" w14:textId="77777777" w:rsidR="00EF07FC" w:rsidRPr="009266A3" w:rsidRDefault="00EF07FC" w:rsidP="00EF07FC">
      <w:pPr>
        <w:jc w:val="both"/>
        <w:rPr>
          <w:rFonts w:ascii="Arial" w:hAnsi="Arial" w:cs="Arial"/>
          <w:sz w:val="24"/>
          <w:szCs w:val="24"/>
        </w:rPr>
      </w:pPr>
      <w:r w:rsidRPr="009266A3">
        <w:rPr>
          <w:rFonts w:ascii="Arial" w:hAnsi="Arial" w:cs="Arial"/>
          <w:sz w:val="24"/>
          <w:szCs w:val="24"/>
        </w:rPr>
        <w:t>a) Prohíbe el paso a la vía o parte de esta que delimita.</w:t>
      </w:r>
    </w:p>
    <w:p w14:paraId="3CE02FC4" w14:textId="77777777" w:rsidR="00EF07FC" w:rsidRPr="009266A3" w:rsidRDefault="00EF07FC" w:rsidP="00EF07FC">
      <w:pPr>
        <w:jc w:val="both"/>
        <w:rPr>
          <w:rFonts w:ascii="Arial" w:hAnsi="Arial" w:cs="Arial"/>
          <w:sz w:val="24"/>
          <w:szCs w:val="24"/>
        </w:rPr>
      </w:pPr>
      <w:r w:rsidRPr="009266A3">
        <w:rPr>
          <w:rFonts w:ascii="Arial" w:hAnsi="Arial" w:cs="Arial"/>
          <w:sz w:val="24"/>
          <w:szCs w:val="24"/>
        </w:rPr>
        <w:lastRenderedPageBreak/>
        <w:t xml:space="preserve">b) Prohíbe la </w:t>
      </w:r>
      <w:proofErr w:type="gramStart"/>
      <w:r w:rsidRPr="009266A3">
        <w:rPr>
          <w:rFonts w:ascii="Arial" w:hAnsi="Arial" w:cs="Arial"/>
          <w:sz w:val="24"/>
          <w:szCs w:val="24"/>
        </w:rPr>
        <w:t>circulación</w:t>
      </w:r>
      <w:proofErr w:type="gramEnd"/>
      <w:r w:rsidRPr="009266A3">
        <w:rPr>
          <w:rFonts w:ascii="Arial" w:hAnsi="Arial" w:cs="Arial"/>
          <w:sz w:val="24"/>
          <w:szCs w:val="24"/>
        </w:rPr>
        <w:t xml:space="preserve"> así como la parada y el estacionamiento ante la misma.</w:t>
      </w:r>
    </w:p>
    <w:p w14:paraId="7F9555DB" w14:textId="77777777" w:rsidR="00EF07FC" w:rsidRPr="009266A3" w:rsidRDefault="00EF07FC" w:rsidP="00EF07FC">
      <w:pPr>
        <w:jc w:val="both"/>
        <w:rPr>
          <w:rFonts w:ascii="Arial" w:hAnsi="Arial" w:cs="Arial"/>
          <w:sz w:val="24"/>
          <w:szCs w:val="24"/>
        </w:rPr>
      </w:pPr>
      <w:r w:rsidRPr="009266A3">
        <w:rPr>
          <w:rFonts w:ascii="Arial" w:hAnsi="Arial" w:cs="Arial"/>
          <w:sz w:val="24"/>
          <w:szCs w:val="24"/>
        </w:rPr>
        <w:t>c) Prohíbe el paso e informa, además, sobre el sentido de la circulación.</w:t>
      </w:r>
    </w:p>
    <w:p w14:paraId="1F0BA2BB" w14:textId="77777777" w:rsidR="00FC6A10" w:rsidRPr="001F59C3" w:rsidRDefault="00EF07FC" w:rsidP="00EF07FC">
      <w:pPr>
        <w:jc w:val="both"/>
        <w:rPr>
          <w:rFonts w:ascii="Arial" w:hAnsi="Arial" w:cs="Arial"/>
          <w:b/>
          <w:bCs/>
          <w:sz w:val="24"/>
          <w:szCs w:val="24"/>
        </w:rPr>
      </w:pPr>
      <w:r w:rsidRPr="001F59C3">
        <w:rPr>
          <w:rFonts w:ascii="Arial" w:hAnsi="Arial" w:cs="Arial"/>
          <w:b/>
          <w:bCs/>
          <w:sz w:val="24"/>
          <w:szCs w:val="24"/>
        </w:rPr>
        <w:t xml:space="preserve">d) </w:t>
      </w:r>
      <w:proofErr w:type="spellStart"/>
      <w:r w:rsidRPr="001F59C3">
        <w:rPr>
          <w:rFonts w:ascii="Arial" w:hAnsi="Arial" w:cs="Arial"/>
          <w:b/>
          <w:bCs/>
          <w:sz w:val="24"/>
          <w:szCs w:val="24"/>
        </w:rPr>
        <w:t>Prohibe</w:t>
      </w:r>
      <w:proofErr w:type="spellEnd"/>
      <w:r w:rsidRPr="001F59C3">
        <w:rPr>
          <w:rFonts w:ascii="Arial" w:hAnsi="Arial" w:cs="Arial"/>
          <w:b/>
          <w:bCs/>
          <w:sz w:val="24"/>
          <w:szCs w:val="24"/>
        </w:rPr>
        <w:t xml:space="preserve"> temporalmente el paso, mientras se encuentren en posición transversal a la calzada en un paso a nivel, puesto de peaje o aduana, acceso a un establecimiento u otros</w:t>
      </w:r>
    </w:p>
    <w:p w14:paraId="1C6E9044" w14:textId="77777777" w:rsidR="003141D2" w:rsidRPr="009266A3" w:rsidRDefault="003141D2" w:rsidP="003141D2">
      <w:pPr>
        <w:jc w:val="both"/>
        <w:rPr>
          <w:rFonts w:ascii="Arial" w:hAnsi="Arial" w:cs="Arial"/>
          <w:sz w:val="24"/>
          <w:szCs w:val="24"/>
        </w:rPr>
      </w:pPr>
    </w:p>
    <w:p w14:paraId="58A13A3F" w14:textId="77777777" w:rsidR="003141D2" w:rsidRPr="009266A3" w:rsidRDefault="003141D2" w:rsidP="003141D2">
      <w:pPr>
        <w:jc w:val="both"/>
        <w:rPr>
          <w:rFonts w:ascii="Arial" w:hAnsi="Arial" w:cs="Arial"/>
          <w:sz w:val="24"/>
          <w:szCs w:val="24"/>
        </w:rPr>
      </w:pPr>
      <w:r w:rsidRPr="009266A3">
        <w:rPr>
          <w:rFonts w:ascii="Arial" w:hAnsi="Arial" w:cs="Arial"/>
          <w:sz w:val="24"/>
          <w:szCs w:val="24"/>
        </w:rPr>
        <w:t xml:space="preserve">42.- ¿Quién preside la Comisión Permanente del Consejo Superior de Tráfico, Seguridad Vial y Movilidad Sostenible? </w:t>
      </w:r>
    </w:p>
    <w:p w14:paraId="3C446FE8" w14:textId="77777777" w:rsidR="003141D2" w:rsidRPr="009266A3" w:rsidRDefault="003141D2" w:rsidP="003141D2">
      <w:pPr>
        <w:jc w:val="both"/>
        <w:rPr>
          <w:rFonts w:ascii="Arial" w:hAnsi="Arial" w:cs="Arial"/>
          <w:sz w:val="24"/>
          <w:szCs w:val="24"/>
        </w:rPr>
      </w:pPr>
      <w:r w:rsidRPr="009266A3">
        <w:rPr>
          <w:rFonts w:ascii="Arial" w:hAnsi="Arial" w:cs="Arial"/>
          <w:sz w:val="24"/>
          <w:szCs w:val="24"/>
        </w:rPr>
        <w:t>a) El Secretario de Estado de Seguridad</w:t>
      </w:r>
    </w:p>
    <w:p w14:paraId="2885FC23" w14:textId="77777777" w:rsidR="003141D2" w:rsidRPr="001F59C3" w:rsidRDefault="003141D2" w:rsidP="003141D2">
      <w:pPr>
        <w:jc w:val="both"/>
        <w:rPr>
          <w:rFonts w:ascii="Arial" w:hAnsi="Arial" w:cs="Arial"/>
          <w:b/>
          <w:bCs/>
          <w:sz w:val="24"/>
          <w:szCs w:val="24"/>
        </w:rPr>
      </w:pPr>
      <w:r w:rsidRPr="001F59C3">
        <w:rPr>
          <w:rFonts w:ascii="Arial" w:hAnsi="Arial" w:cs="Arial"/>
          <w:b/>
          <w:bCs/>
          <w:sz w:val="24"/>
          <w:szCs w:val="24"/>
        </w:rPr>
        <w:t xml:space="preserve">b) El Subsecretario del Interior </w:t>
      </w:r>
    </w:p>
    <w:p w14:paraId="372690EC" w14:textId="77777777" w:rsidR="00B7797F" w:rsidRPr="009266A3" w:rsidRDefault="003141D2" w:rsidP="003141D2">
      <w:pPr>
        <w:jc w:val="both"/>
        <w:rPr>
          <w:rFonts w:ascii="Arial" w:hAnsi="Arial" w:cs="Arial"/>
          <w:sz w:val="24"/>
          <w:szCs w:val="24"/>
        </w:rPr>
      </w:pPr>
      <w:r w:rsidRPr="009266A3">
        <w:rPr>
          <w:rFonts w:ascii="Arial" w:hAnsi="Arial" w:cs="Arial"/>
          <w:sz w:val="24"/>
          <w:szCs w:val="24"/>
        </w:rPr>
        <w:t xml:space="preserve">c) El Director General de Tráfico </w:t>
      </w:r>
    </w:p>
    <w:p w14:paraId="5D928F24" w14:textId="77777777" w:rsidR="003141D2" w:rsidRPr="009266A3" w:rsidRDefault="003141D2" w:rsidP="003141D2">
      <w:pPr>
        <w:jc w:val="both"/>
        <w:rPr>
          <w:rFonts w:ascii="Arial" w:hAnsi="Arial" w:cs="Arial"/>
          <w:sz w:val="24"/>
          <w:szCs w:val="24"/>
        </w:rPr>
      </w:pPr>
      <w:r w:rsidRPr="009266A3">
        <w:rPr>
          <w:rFonts w:ascii="Arial" w:hAnsi="Arial" w:cs="Arial"/>
          <w:sz w:val="24"/>
          <w:szCs w:val="24"/>
        </w:rPr>
        <w:t xml:space="preserve">d) El Ministerio del Interior </w:t>
      </w:r>
    </w:p>
    <w:p w14:paraId="5A8A3703" w14:textId="77777777" w:rsidR="00982B9A" w:rsidRPr="009266A3" w:rsidRDefault="00982B9A" w:rsidP="00982B9A">
      <w:pPr>
        <w:jc w:val="both"/>
        <w:rPr>
          <w:rFonts w:ascii="Arial" w:hAnsi="Arial" w:cs="Arial"/>
          <w:sz w:val="24"/>
          <w:szCs w:val="24"/>
        </w:rPr>
      </w:pPr>
    </w:p>
    <w:p w14:paraId="036D4D41" w14:textId="77777777" w:rsidR="00982B9A" w:rsidRPr="009266A3" w:rsidRDefault="00982B9A" w:rsidP="00982B9A">
      <w:pPr>
        <w:jc w:val="both"/>
        <w:rPr>
          <w:rFonts w:ascii="Arial" w:hAnsi="Arial" w:cs="Arial"/>
          <w:sz w:val="24"/>
          <w:szCs w:val="24"/>
        </w:rPr>
      </w:pPr>
      <w:r w:rsidRPr="009266A3">
        <w:rPr>
          <w:rFonts w:ascii="Arial" w:hAnsi="Arial" w:cs="Arial"/>
          <w:sz w:val="24"/>
          <w:szCs w:val="24"/>
        </w:rPr>
        <w:t>43.</w:t>
      </w:r>
      <w:proofErr w:type="gramStart"/>
      <w:r w:rsidRPr="009266A3">
        <w:rPr>
          <w:rFonts w:ascii="Arial" w:hAnsi="Arial" w:cs="Arial"/>
          <w:sz w:val="24"/>
          <w:szCs w:val="24"/>
        </w:rPr>
        <w:t>-¿</w:t>
      </w:r>
      <w:proofErr w:type="gramEnd"/>
      <w:r w:rsidRPr="009266A3">
        <w:rPr>
          <w:rFonts w:ascii="Arial" w:hAnsi="Arial" w:cs="Arial"/>
          <w:sz w:val="24"/>
          <w:szCs w:val="24"/>
        </w:rPr>
        <w:t>Cuál</w:t>
      </w:r>
      <w:r w:rsidR="00B7797F" w:rsidRPr="009266A3">
        <w:rPr>
          <w:rFonts w:ascii="Arial" w:hAnsi="Arial" w:cs="Arial"/>
          <w:sz w:val="24"/>
          <w:szCs w:val="24"/>
        </w:rPr>
        <w:t xml:space="preserve"> </w:t>
      </w:r>
      <w:r w:rsidRPr="009266A3">
        <w:rPr>
          <w:rFonts w:ascii="Arial" w:hAnsi="Arial" w:cs="Arial"/>
          <w:sz w:val="24"/>
          <w:szCs w:val="24"/>
        </w:rPr>
        <w:t>es</w:t>
      </w:r>
      <w:r w:rsidR="00B7797F" w:rsidRPr="009266A3">
        <w:rPr>
          <w:rFonts w:ascii="Arial" w:hAnsi="Arial" w:cs="Arial"/>
          <w:sz w:val="24"/>
          <w:szCs w:val="24"/>
        </w:rPr>
        <w:t xml:space="preserve"> </w:t>
      </w:r>
      <w:r w:rsidRPr="009266A3">
        <w:rPr>
          <w:rFonts w:ascii="Arial" w:hAnsi="Arial" w:cs="Arial"/>
          <w:sz w:val="24"/>
          <w:szCs w:val="24"/>
        </w:rPr>
        <w:t>el</w:t>
      </w:r>
      <w:r w:rsidR="00B7797F" w:rsidRPr="009266A3">
        <w:rPr>
          <w:rFonts w:ascii="Arial" w:hAnsi="Arial" w:cs="Arial"/>
          <w:sz w:val="24"/>
          <w:szCs w:val="24"/>
        </w:rPr>
        <w:t xml:space="preserve"> </w:t>
      </w:r>
      <w:r w:rsidRPr="009266A3">
        <w:rPr>
          <w:rFonts w:ascii="Arial" w:hAnsi="Arial" w:cs="Arial"/>
          <w:sz w:val="24"/>
          <w:szCs w:val="24"/>
        </w:rPr>
        <w:t>quórum</w:t>
      </w:r>
      <w:r w:rsidR="00B7797F" w:rsidRPr="009266A3">
        <w:rPr>
          <w:rFonts w:ascii="Arial" w:hAnsi="Arial" w:cs="Arial"/>
          <w:sz w:val="24"/>
          <w:szCs w:val="24"/>
        </w:rPr>
        <w:t xml:space="preserve"> </w:t>
      </w:r>
      <w:r w:rsidRPr="009266A3">
        <w:rPr>
          <w:rFonts w:ascii="Arial" w:hAnsi="Arial" w:cs="Arial"/>
          <w:sz w:val="24"/>
          <w:szCs w:val="24"/>
        </w:rPr>
        <w:t>de</w:t>
      </w:r>
      <w:r w:rsidR="00B7797F" w:rsidRPr="009266A3">
        <w:rPr>
          <w:rFonts w:ascii="Arial" w:hAnsi="Arial" w:cs="Arial"/>
          <w:sz w:val="24"/>
          <w:szCs w:val="24"/>
        </w:rPr>
        <w:t xml:space="preserve"> </w:t>
      </w:r>
      <w:r w:rsidRPr="009266A3">
        <w:rPr>
          <w:rFonts w:ascii="Arial" w:hAnsi="Arial" w:cs="Arial"/>
          <w:sz w:val="24"/>
          <w:szCs w:val="24"/>
        </w:rPr>
        <w:t>una</w:t>
      </w:r>
      <w:r w:rsidR="00B7797F" w:rsidRPr="009266A3">
        <w:rPr>
          <w:rFonts w:ascii="Arial" w:hAnsi="Arial" w:cs="Arial"/>
          <w:sz w:val="24"/>
          <w:szCs w:val="24"/>
        </w:rPr>
        <w:t xml:space="preserve"> </w:t>
      </w:r>
      <w:r w:rsidRPr="009266A3">
        <w:rPr>
          <w:rFonts w:ascii="Arial" w:hAnsi="Arial" w:cs="Arial"/>
          <w:sz w:val="24"/>
          <w:szCs w:val="24"/>
        </w:rPr>
        <w:t>sesión</w:t>
      </w:r>
      <w:r w:rsidR="00B7797F" w:rsidRPr="009266A3">
        <w:rPr>
          <w:rFonts w:ascii="Arial" w:hAnsi="Arial" w:cs="Arial"/>
          <w:sz w:val="24"/>
          <w:szCs w:val="24"/>
        </w:rPr>
        <w:t xml:space="preserve"> </w:t>
      </w:r>
      <w:r w:rsidRPr="009266A3">
        <w:rPr>
          <w:rFonts w:ascii="Arial" w:hAnsi="Arial" w:cs="Arial"/>
          <w:sz w:val="24"/>
          <w:szCs w:val="24"/>
        </w:rPr>
        <w:t>del Pleno?</w:t>
      </w:r>
    </w:p>
    <w:p w14:paraId="13395DF4" w14:textId="77777777" w:rsidR="00982B9A" w:rsidRPr="009266A3" w:rsidRDefault="00982B9A" w:rsidP="00982B9A">
      <w:pPr>
        <w:rPr>
          <w:rFonts w:ascii="Arial" w:hAnsi="Arial" w:cs="Arial"/>
          <w:sz w:val="24"/>
          <w:szCs w:val="24"/>
        </w:rPr>
      </w:pPr>
      <w:r w:rsidRPr="009266A3">
        <w:rPr>
          <w:rFonts w:ascii="Arial" w:hAnsi="Arial" w:cs="Arial"/>
          <w:sz w:val="24"/>
          <w:szCs w:val="24"/>
        </w:rPr>
        <w:t>a) Dos tercios del número legal de concejales.</w:t>
      </w:r>
    </w:p>
    <w:p w14:paraId="1AD61AFB" w14:textId="77777777" w:rsidR="00982B9A" w:rsidRPr="001F59C3" w:rsidRDefault="00982B9A" w:rsidP="00982B9A">
      <w:pPr>
        <w:rPr>
          <w:rFonts w:ascii="Arial" w:hAnsi="Arial" w:cs="Arial"/>
          <w:b/>
          <w:bCs/>
          <w:sz w:val="24"/>
          <w:szCs w:val="24"/>
        </w:rPr>
      </w:pPr>
      <w:r w:rsidRPr="001F59C3">
        <w:rPr>
          <w:rFonts w:ascii="Arial" w:hAnsi="Arial" w:cs="Arial"/>
          <w:b/>
          <w:bCs/>
          <w:sz w:val="24"/>
          <w:szCs w:val="24"/>
        </w:rPr>
        <w:t>b) Un tercio del número legal de concejales.</w:t>
      </w:r>
    </w:p>
    <w:p w14:paraId="22D5D1A6" w14:textId="77777777" w:rsidR="00982B9A" w:rsidRPr="009266A3" w:rsidRDefault="00982B9A" w:rsidP="00982B9A">
      <w:pPr>
        <w:rPr>
          <w:rFonts w:ascii="Arial" w:hAnsi="Arial" w:cs="Arial"/>
          <w:sz w:val="24"/>
          <w:szCs w:val="24"/>
        </w:rPr>
      </w:pPr>
      <w:r w:rsidRPr="009266A3">
        <w:rPr>
          <w:rFonts w:ascii="Arial" w:hAnsi="Arial" w:cs="Arial"/>
          <w:sz w:val="24"/>
          <w:szCs w:val="24"/>
        </w:rPr>
        <w:t>c) Mayoría absoluta del número legal de concejales.</w:t>
      </w:r>
    </w:p>
    <w:p w14:paraId="7FD88533" w14:textId="77777777" w:rsidR="00982B9A" w:rsidRPr="009266A3" w:rsidRDefault="00982B9A" w:rsidP="00982B9A">
      <w:pPr>
        <w:rPr>
          <w:rFonts w:ascii="Arial" w:hAnsi="Arial" w:cs="Arial"/>
          <w:sz w:val="24"/>
          <w:szCs w:val="24"/>
        </w:rPr>
      </w:pPr>
      <w:r w:rsidRPr="009266A3">
        <w:rPr>
          <w:rFonts w:ascii="Arial" w:hAnsi="Arial" w:cs="Arial"/>
          <w:sz w:val="24"/>
          <w:szCs w:val="24"/>
        </w:rPr>
        <w:t>d) Basta con la asistencia del Alcalde, del Secretario y tres concejales.</w:t>
      </w:r>
    </w:p>
    <w:p w14:paraId="307AE2B3" w14:textId="77777777" w:rsidR="00C648A5" w:rsidRPr="009266A3" w:rsidRDefault="00C648A5" w:rsidP="00982B9A">
      <w:pPr>
        <w:rPr>
          <w:rFonts w:ascii="Arial" w:hAnsi="Arial" w:cs="Arial"/>
          <w:sz w:val="24"/>
          <w:szCs w:val="24"/>
        </w:rPr>
      </w:pPr>
    </w:p>
    <w:p w14:paraId="7557B987" w14:textId="77777777" w:rsidR="00C648A5" w:rsidRPr="009266A3" w:rsidRDefault="00C648A5" w:rsidP="00982B9A">
      <w:pPr>
        <w:rPr>
          <w:rFonts w:ascii="Arial" w:hAnsi="Arial" w:cs="Arial"/>
          <w:sz w:val="24"/>
          <w:szCs w:val="24"/>
        </w:rPr>
      </w:pPr>
      <w:r w:rsidRPr="009266A3">
        <w:rPr>
          <w:rFonts w:ascii="Arial" w:hAnsi="Arial" w:cs="Arial"/>
          <w:sz w:val="24"/>
          <w:szCs w:val="24"/>
        </w:rPr>
        <w:t>44.- La luz destinada a señalizar la anchura y altura totales en determinados vehículos se denomina:</w:t>
      </w:r>
    </w:p>
    <w:p w14:paraId="41755B57" w14:textId="77777777" w:rsidR="00C648A5" w:rsidRPr="009266A3" w:rsidRDefault="00C648A5" w:rsidP="00982B9A">
      <w:pPr>
        <w:rPr>
          <w:rFonts w:ascii="Arial" w:hAnsi="Arial" w:cs="Arial"/>
          <w:sz w:val="24"/>
          <w:szCs w:val="24"/>
        </w:rPr>
      </w:pPr>
      <w:r w:rsidRPr="009266A3">
        <w:rPr>
          <w:rFonts w:ascii="Arial" w:hAnsi="Arial" w:cs="Arial"/>
          <w:sz w:val="24"/>
          <w:szCs w:val="24"/>
        </w:rPr>
        <w:t>a)  Dispositivo reflectante</w:t>
      </w:r>
    </w:p>
    <w:p w14:paraId="4E3DF6A4" w14:textId="77777777" w:rsidR="00C648A5" w:rsidRPr="001F59C3" w:rsidRDefault="00C648A5" w:rsidP="00982B9A">
      <w:pPr>
        <w:rPr>
          <w:rFonts w:ascii="Arial" w:hAnsi="Arial" w:cs="Arial"/>
          <w:b/>
          <w:bCs/>
          <w:sz w:val="24"/>
          <w:szCs w:val="24"/>
        </w:rPr>
      </w:pPr>
      <w:r w:rsidRPr="001F59C3">
        <w:rPr>
          <w:rFonts w:ascii="Arial" w:hAnsi="Arial" w:cs="Arial"/>
          <w:b/>
          <w:bCs/>
          <w:sz w:val="24"/>
          <w:szCs w:val="24"/>
        </w:rPr>
        <w:t>b) De gálibo</w:t>
      </w:r>
    </w:p>
    <w:p w14:paraId="3A2BC9D8" w14:textId="77777777" w:rsidR="00C648A5" w:rsidRPr="009266A3" w:rsidRDefault="00C648A5" w:rsidP="00982B9A">
      <w:pPr>
        <w:rPr>
          <w:rFonts w:ascii="Arial" w:hAnsi="Arial" w:cs="Arial"/>
          <w:sz w:val="24"/>
          <w:szCs w:val="24"/>
        </w:rPr>
      </w:pPr>
      <w:r w:rsidRPr="009266A3">
        <w:rPr>
          <w:rFonts w:ascii="Arial" w:hAnsi="Arial" w:cs="Arial"/>
          <w:sz w:val="24"/>
          <w:szCs w:val="24"/>
        </w:rPr>
        <w:t>c) De estacionamiento</w:t>
      </w:r>
    </w:p>
    <w:p w14:paraId="3CEB3C42" w14:textId="77777777" w:rsidR="00C648A5" w:rsidRPr="009266A3" w:rsidRDefault="00C648A5" w:rsidP="00982B9A">
      <w:pPr>
        <w:rPr>
          <w:rFonts w:ascii="Arial" w:hAnsi="Arial" w:cs="Arial"/>
          <w:sz w:val="24"/>
          <w:szCs w:val="24"/>
        </w:rPr>
      </w:pPr>
      <w:r w:rsidRPr="009266A3">
        <w:rPr>
          <w:rFonts w:ascii="Arial" w:hAnsi="Arial" w:cs="Arial"/>
          <w:sz w:val="24"/>
          <w:szCs w:val="24"/>
        </w:rPr>
        <w:t>d) Indicativa de dirección</w:t>
      </w:r>
    </w:p>
    <w:p w14:paraId="2773932F" w14:textId="77777777" w:rsidR="00B7797F" w:rsidRPr="009266A3" w:rsidRDefault="00B7797F" w:rsidP="00982B9A">
      <w:pPr>
        <w:rPr>
          <w:rFonts w:ascii="Arial" w:hAnsi="Arial" w:cs="Arial"/>
          <w:sz w:val="24"/>
          <w:szCs w:val="24"/>
        </w:rPr>
      </w:pPr>
    </w:p>
    <w:p w14:paraId="17E2386F" w14:textId="77777777" w:rsidR="00D9488C" w:rsidRPr="009266A3" w:rsidRDefault="00D9488C" w:rsidP="00982B9A">
      <w:pPr>
        <w:rPr>
          <w:rFonts w:ascii="Arial" w:hAnsi="Arial" w:cs="Arial"/>
          <w:sz w:val="24"/>
          <w:szCs w:val="24"/>
        </w:rPr>
      </w:pPr>
      <w:r w:rsidRPr="009266A3">
        <w:rPr>
          <w:rFonts w:ascii="Arial" w:hAnsi="Arial" w:cs="Arial"/>
          <w:sz w:val="24"/>
          <w:szCs w:val="24"/>
        </w:rPr>
        <w:t xml:space="preserve">45.- La autorización de una prueba deportiva que discurre por una </w:t>
      </w:r>
      <w:proofErr w:type="spellStart"/>
      <w:r w:rsidRPr="009266A3">
        <w:rPr>
          <w:rFonts w:ascii="Arial" w:hAnsi="Arial" w:cs="Arial"/>
          <w:sz w:val="24"/>
          <w:szCs w:val="24"/>
        </w:rPr>
        <w:t>travesia</w:t>
      </w:r>
      <w:proofErr w:type="spellEnd"/>
      <w:r w:rsidRPr="009266A3">
        <w:rPr>
          <w:rFonts w:ascii="Arial" w:hAnsi="Arial" w:cs="Arial"/>
          <w:sz w:val="24"/>
          <w:szCs w:val="24"/>
        </w:rPr>
        <w:t xml:space="preserve"> es competencia del/ de la:</w:t>
      </w:r>
    </w:p>
    <w:p w14:paraId="5C9BC34E" w14:textId="77777777" w:rsidR="00D9488C" w:rsidRPr="001F59C3" w:rsidRDefault="00D9488C" w:rsidP="00982B9A">
      <w:pPr>
        <w:rPr>
          <w:rFonts w:ascii="Arial" w:hAnsi="Arial" w:cs="Arial"/>
          <w:b/>
          <w:bCs/>
          <w:sz w:val="24"/>
          <w:szCs w:val="24"/>
        </w:rPr>
      </w:pPr>
      <w:r w:rsidRPr="001F59C3">
        <w:rPr>
          <w:rFonts w:ascii="Arial" w:hAnsi="Arial" w:cs="Arial"/>
          <w:b/>
          <w:bCs/>
          <w:sz w:val="24"/>
          <w:szCs w:val="24"/>
        </w:rPr>
        <w:t>a) Ministerio del Interior</w:t>
      </w:r>
    </w:p>
    <w:p w14:paraId="5EA05E07" w14:textId="77777777" w:rsidR="00D9488C" w:rsidRPr="009266A3" w:rsidRDefault="00D9488C" w:rsidP="00982B9A">
      <w:pPr>
        <w:rPr>
          <w:rFonts w:ascii="Arial" w:hAnsi="Arial" w:cs="Arial"/>
          <w:sz w:val="24"/>
          <w:szCs w:val="24"/>
        </w:rPr>
      </w:pPr>
      <w:r w:rsidRPr="009266A3">
        <w:rPr>
          <w:rFonts w:ascii="Arial" w:hAnsi="Arial" w:cs="Arial"/>
          <w:sz w:val="24"/>
          <w:szCs w:val="24"/>
        </w:rPr>
        <w:t>b) Jefatura de la Policía Local</w:t>
      </w:r>
    </w:p>
    <w:p w14:paraId="49441273" w14:textId="77777777" w:rsidR="00D9488C" w:rsidRPr="009266A3" w:rsidRDefault="00D9488C" w:rsidP="00982B9A">
      <w:pPr>
        <w:rPr>
          <w:rFonts w:ascii="Arial" w:hAnsi="Arial" w:cs="Arial"/>
          <w:sz w:val="24"/>
          <w:szCs w:val="24"/>
        </w:rPr>
      </w:pPr>
      <w:r w:rsidRPr="009266A3">
        <w:rPr>
          <w:rFonts w:ascii="Arial" w:hAnsi="Arial" w:cs="Arial"/>
          <w:sz w:val="24"/>
          <w:szCs w:val="24"/>
        </w:rPr>
        <w:t>c) Comunidad Autónoma</w:t>
      </w:r>
    </w:p>
    <w:p w14:paraId="5384B2CC" w14:textId="77777777" w:rsidR="00D9488C" w:rsidRPr="009266A3" w:rsidRDefault="00D9488C" w:rsidP="00982B9A">
      <w:pPr>
        <w:rPr>
          <w:rFonts w:ascii="Arial" w:hAnsi="Arial" w:cs="Arial"/>
          <w:sz w:val="24"/>
          <w:szCs w:val="24"/>
        </w:rPr>
      </w:pPr>
      <w:r w:rsidRPr="009266A3">
        <w:rPr>
          <w:rFonts w:ascii="Arial" w:hAnsi="Arial" w:cs="Arial"/>
          <w:sz w:val="24"/>
          <w:szCs w:val="24"/>
        </w:rPr>
        <w:t>d) Ayuntamiento de que se trate</w:t>
      </w:r>
    </w:p>
    <w:p w14:paraId="40600FC2" w14:textId="77777777" w:rsidR="008803EF" w:rsidRPr="009266A3" w:rsidRDefault="008803EF" w:rsidP="008803EF">
      <w:pPr>
        <w:jc w:val="both"/>
        <w:rPr>
          <w:rFonts w:ascii="Arial" w:hAnsi="Arial" w:cs="Arial"/>
          <w:sz w:val="24"/>
          <w:szCs w:val="24"/>
        </w:rPr>
      </w:pPr>
    </w:p>
    <w:p w14:paraId="37E4D6B3" w14:textId="5A58F268" w:rsidR="008803EF" w:rsidRPr="009266A3" w:rsidRDefault="008803EF" w:rsidP="008803EF">
      <w:pPr>
        <w:jc w:val="both"/>
        <w:rPr>
          <w:rFonts w:ascii="Arial" w:hAnsi="Arial" w:cs="Arial"/>
          <w:sz w:val="24"/>
          <w:szCs w:val="24"/>
        </w:rPr>
      </w:pPr>
      <w:r w:rsidRPr="009266A3">
        <w:rPr>
          <w:rFonts w:ascii="Arial" w:hAnsi="Arial" w:cs="Arial"/>
          <w:sz w:val="24"/>
          <w:szCs w:val="24"/>
        </w:rPr>
        <w:t>46.-El</w:t>
      </w:r>
      <w:r w:rsidRPr="009266A3">
        <w:rPr>
          <w:rFonts w:ascii="Arial" w:hAnsi="Arial" w:cs="Arial"/>
          <w:sz w:val="24"/>
          <w:szCs w:val="24"/>
        </w:rPr>
        <w:tab/>
        <w:t>derecho</w:t>
      </w:r>
      <w:r w:rsidRPr="009266A3">
        <w:rPr>
          <w:rFonts w:ascii="Arial" w:hAnsi="Arial" w:cs="Arial"/>
          <w:sz w:val="24"/>
          <w:szCs w:val="24"/>
        </w:rPr>
        <w:tab/>
        <w:t>al</w:t>
      </w:r>
      <w:r w:rsidRPr="009266A3">
        <w:rPr>
          <w:rFonts w:ascii="Arial" w:hAnsi="Arial" w:cs="Arial"/>
          <w:sz w:val="24"/>
          <w:szCs w:val="24"/>
        </w:rPr>
        <w:tab/>
        <w:t>trabajo</w:t>
      </w:r>
      <w:r w:rsidRPr="009266A3">
        <w:rPr>
          <w:rFonts w:ascii="Arial" w:hAnsi="Arial" w:cs="Arial"/>
          <w:sz w:val="24"/>
          <w:szCs w:val="24"/>
        </w:rPr>
        <w:tab/>
        <w:t>en</w:t>
      </w:r>
      <w:r w:rsidRPr="009266A3">
        <w:rPr>
          <w:rFonts w:ascii="Arial" w:hAnsi="Arial" w:cs="Arial"/>
          <w:sz w:val="24"/>
          <w:szCs w:val="24"/>
        </w:rPr>
        <w:tab/>
        <w:t>igualdad</w:t>
      </w:r>
      <w:r w:rsidRPr="009266A3">
        <w:rPr>
          <w:rFonts w:ascii="Arial" w:hAnsi="Arial" w:cs="Arial"/>
          <w:sz w:val="24"/>
          <w:szCs w:val="24"/>
        </w:rPr>
        <w:tab/>
        <w:t>de oportunidades está</w:t>
      </w:r>
      <w:r w:rsidRPr="009266A3">
        <w:rPr>
          <w:rFonts w:ascii="Arial" w:hAnsi="Arial" w:cs="Arial"/>
          <w:sz w:val="24"/>
          <w:szCs w:val="24"/>
        </w:rPr>
        <w:tab/>
      </w:r>
      <w:proofErr w:type="gramStart"/>
      <w:r w:rsidRPr="009266A3">
        <w:rPr>
          <w:rFonts w:ascii="Arial" w:hAnsi="Arial" w:cs="Arial"/>
          <w:sz w:val="24"/>
          <w:szCs w:val="24"/>
        </w:rPr>
        <w:t>regulado  exhaustivamente</w:t>
      </w:r>
      <w:proofErr w:type="gramEnd"/>
      <w:r w:rsidRPr="009266A3">
        <w:rPr>
          <w:rFonts w:ascii="Arial" w:hAnsi="Arial" w:cs="Arial"/>
          <w:sz w:val="24"/>
          <w:szCs w:val="24"/>
        </w:rPr>
        <w:t xml:space="preserve"> en la Ley Orgánica 3/2007, concretamente en su Título:</w:t>
      </w:r>
    </w:p>
    <w:p w14:paraId="610D507D" w14:textId="77777777" w:rsidR="008803EF" w:rsidRPr="009266A3" w:rsidRDefault="008803EF" w:rsidP="008803EF">
      <w:pPr>
        <w:jc w:val="both"/>
        <w:rPr>
          <w:rFonts w:ascii="Arial" w:hAnsi="Arial" w:cs="Arial"/>
          <w:sz w:val="24"/>
          <w:szCs w:val="24"/>
        </w:rPr>
      </w:pPr>
      <w:r w:rsidRPr="009266A3">
        <w:rPr>
          <w:rFonts w:ascii="Arial" w:hAnsi="Arial" w:cs="Arial"/>
          <w:sz w:val="24"/>
          <w:szCs w:val="24"/>
        </w:rPr>
        <w:t>a) III.</w:t>
      </w:r>
    </w:p>
    <w:p w14:paraId="56D5C5D8" w14:textId="77777777" w:rsidR="008803EF" w:rsidRPr="001F59C3" w:rsidRDefault="008803EF" w:rsidP="008803EF">
      <w:pPr>
        <w:jc w:val="both"/>
        <w:rPr>
          <w:rFonts w:ascii="Arial" w:hAnsi="Arial" w:cs="Arial"/>
          <w:b/>
          <w:bCs/>
          <w:sz w:val="24"/>
          <w:szCs w:val="24"/>
        </w:rPr>
      </w:pPr>
      <w:r w:rsidRPr="001F59C3">
        <w:rPr>
          <w:rFonts w:ascii="Arial" w:hAnsi="Arial" w:cs="Arial"/>
          <w:b/>
          <w:bCs/>
          <w:sz w:val="24"/>
          <w:szCs w:val="24"/>
        </w:rPr>
        <w:t xml:space="preserve">b) </w:t>
      </w:r>
      <w:proofErr w:type="spellStart"/>
      <w:r w:rsidRPr="001F59C3">
        <w:rPr>
          <w:rFonts w:ascii="Arial" w:hAnsi="Arial" w:cs="Arial"/>
          <w:b/>
          <w:bCs/>
          <w:sz w:val="24"/>
          <w:szCs w:val="24"/>
        </w:rPr>
        <w:t>lV</w:t>
      </w:r>
      <w:proofErr w:type="spellEnd"/>
      <w:r w:rsidRPr="001F59C3">
        <w:rPr>
          <w:rFonts w:ascii="Arial" w:hAnsi="Arial" w:cs="Arial"/>
          <w:b/>
          <w:bCs/>
          <w:sz w:val="24"/>
          <w:szCs w:val="24"/>
        </w:rPr>
        <w:t>.</w:t>
      </w:r>
    </w:p>
    <w:p w14:paraId="6213C1AA" w14:textId="77777777" w:rsidR="008803EF" w:rsidRPr="009266A3" w:rsidRDefault="008803EF" w:rsidP="008803EF">
      <w:pPr>
        <w:jc w:val="both"/>
        <w:rPr>
          <w:rFonts w:ascii="Arial" w:hAnsi="Arial" w:cs="Arial"/>
          <w:sz w:val="24"/>
          <w:szCs w:val="24"/>
        </w:rPr>
      </w:pPr>
      <w:r w:rsidRPr="009266A3">
        <w:rPr>
          <w:rFonts w:ascii="Arial" w:hAnsi="Arial" w:cs="Arial"/>
          <w:sz w:val="24"/>
          <w:szCs w:val="24"/>
        </w:rPr>
        <w:t>c) V.</w:t>
      </w:r>
    </w:p>
    <w:p w14:paraId="2AF97A90" w14:textId="77777777" w:rsidR="008803EF" w:rsidRPr="009266A3" w:rsidRDefault="008803EF" w:rsidP="008803EF">
      <w:pPr>
        <w:jc w:val="both"/>
        <w:rPr>
          <w:rFonts w:ascii="Arial" w:hAnsi="Arial" w:cs="Arial"/>
          <w:sz w:val="24"/>
          <w:szCs w:val="24"/>
        </w:rPr>
      </w:pPr>
      <w:r w:rsidRPr="009266A3">
        <w:rPr>
          <w:rFonts w:ascii="Arial" w:hAnsi="Arial" w:cs="Arial"/>
          <w:sz w:val="24"/>
          <w:szCs w:val="24"/>
        </w:rPr>
        <w:t>d) VI.</w:t>
      </w:r>
    </w:p>
    <w:p w14:paraId="3FDFBE0E" w14:textId="77777777" w:rsidR="008803EF" w:rsidRPr="009266A3" w:rsidRDefault="008803EF" w:rsidP="008803EF">
      <w:pPr>
        <w:jc w:val="both"/>
        <w:rPr>
          <w:rFonts w:ascii="Arial" w:hAnsi="Arial" w:cs="Arial"/>
          <w:sz w:val="24"/>
          <w:szCs w:val="24"/>
        </w:rPr>
      </w:pPr>
    </w:p>
    <w:p w14:paraId="058AED77" w14:textId="56F4291A" w:rsidR="008803EF" w:rsidRPr="009266A3" w:rsidRDefault="008803EF" w:rsidP="008803EF">
      <w:pPr>
        <w:jc w:val="both"/>
        <w:rPr>
          <w:rFonts w:ascii="Arial" w:hAnsi="Arial" w:cs="Arial"/>
          <w:sz w:val="24"/>
          <w:szCs w:val="24"/>
        </w:rPr>
      </w:pPr>
      <w:r w:rsidRPr="009266A3">
        <w:rPr>
          <w:rFonts w:ascii="Arial" w:hAnsi="Arial" w:cs="Arial"/>
          <w:sz w:val="24"/>
          <w:szCs w:val="24"/>
        </w:rPr>
        <w:t xml:space="preserve">47.- Un jinete que controla un caballo se encuentra con síntomas evidentes de haber consumido bebidas alcohólicas. ¿Qué actuación procederá con él? </w:t>
      </w:r>
    </w:p>
    <w:p w14:paraId="3DC4A18F" w14:textId="77777777" w:rsidR="008803EF" w:rsidRPr="009266A3" w:rsidRDefault="008803EF" w:rsidP="008803EF">
      <w:pPr>
        <w:jc w:val="both"/>
        <w:rPr>
          <w:rFonts w:ascii="Arial" w:hAnsi="Arial" w:cs="Arial"/>
          <w:sz w:val="24"/>
          <w:szCs w:val="24"/>
        </w:rPr>
      </w:pPr>
      <w:r w:rsidRPr="009266A3">
        <w:rPr>
          <w:rFonts w:ascii="Arial" w:hAnsi="Arial" w:cs="Arial"/>
          <w:sz w:val="24"/>
          <w:szCs w:val="24"/>
        </w:rPr>
        <w:t xml:space="preserve">a) Realizarle </w:t>
      </w:r>
      <w:proofErr w:type="gramStart"/>
      <w:r w:rsidRPr="009266A3">
        <w:rPr>
          <w:rFonts w:ascii="Arial" w:hAnsi="Arial" w:cs="Arial"/>
          <w:sz w:val="24"/>
          <w:szCs w:val="24"/>
        </w:rPr>
        <w:t>la pruebas</w:t>
      </w:r>
      <w:proofErr w:type="gramEnd"/>
      <w:r w:rsidRPr="009266A3">
        <w:rPr>
          <w:rFonts w:ascii="Arial" w:hAnsi="Arial" w:cs="Arial"/>
          <w:sz w:val="24"/>
          <w:szCs w:val="24"/>
        </w:rPr>
        <w:t xml:space="preserve"> de alcoholemia y de ser positivas denunciarlo por el artículo 20 del Reglamento General de Circulación</w:t>
      </w:r>
    </w:p>
    <w:p w14:paraId="3B76AEAF" w14:textId="77777777" w:rsidR="008803EF" w:rsidRPr="009266A3" w:rsidRDefault="008803EF" w:rsidP="008803EF">
      <w:pPr>
        <w:jc w:val="both"/>
        <w:rPr>
          <w:rFonts w:ascii="Arial" w:hAnsi="Arial" w:cs="Arial"/>
          <w:sz w:val="24"/>
          <w:szCs w:val="24"/>
        </w:rPr>
      </w:pPr>
      <w:r w:rsidRPr="009266A3">
        <w:rPr>
          <w:rFonts w:ascii="Arial" w:hAnsi="Arial" w:cs="Arial"/>
          <w:sz w:val="24"/>
          <w:szCs w:val="24"/>
        </w:rPr>
        <w:t>b) Como se encuentra bajo la influencia de bebidas alcohólicas se le imputará un delito del artículo 379.2 del Código penal, por sintomatología</w:t>
      </w:r>
    </w:p>
    <w:p w14:paraId="53185134" w14:textId="77777777" w:rsidR="008803EF" w:rsidRPr="001F59C3" w:rsidRDefault="008803EF" w:rsidP="008803EF">
      <w:pPr>
        <w:jc w:val="both"/>
        <w:rPr>
          <w:rFonts w:ascii="Arial" w:hAnsi="Arial" w:cs="Arial"/>
          <w:b/>
          <w:bCs/>
          <w:sz w:val="24"/>
          <w:szCs w:val="24"/>
        </w:rPr>
      </w:pPr>
      <w:r w:rsidRPr="001F59C3">
        <w:rPr>
          <w:rFonts w:ascii="Arial" w:hAnsi="Arial" w:cs="Arial"/>
          <w:b/>
          <w:bCs/>
          <w:sz w:val="24"/>
          <w:szCs w:val="24"/>
        </w:rPr>
        <w:t xml:space="preserve">c) Se le denunciará por el artículo 17 del Reglamento General de Circulación por no estar en condiciones de manejar al animal </w:t>
      </w:r>
    </w:p>
    <w:p w14:paraId="24CC20F7" w14:textId="66F02BBA" w:rsidR="00C35609" w:rsidRPr="009266A3" w:rsidRDefault="008803EF" w:rsidP="008803EF">
      <w:pPr>
        <w:rPr>
          <w:rFonts w:ascii="Arial" w:hAnsi="Arial" w:cs="Arial"/>
          <w:sz w:val="24"/>
          <w:szCs w:val="24"/>
        </w:rPr>
      </w:pPr>
      <w:r w:rsidRPr="009266A3">
        <w:rPr>
          <w:rFonts w:ascii="Arial" w:hAnsi="Arial" w:cs="Arial"/>
          <w:sz w:val="24"/>
          <w:szCs w:val="24"/>
        </w:rPr>
        <w:t>d) Al no ser un vehículo a motor o ciclomotor no se rige por las normas de tráfico</w:t>
      </w:r>
    </w:p>
    <w:p w14:paraId="0EEA2EE1" w14:textId="77777777" w:rsidR="008803EF" w:rsidRPr="009266A3" w:rsidRDefault="008803EF" w:rsidP="00C35609">
      <w:pPr>
        <w:jc w:val="both"/>
        <w:rPr>
          <w:rFonts w:ascii="Arial" w:hAnsi="Arial" w:cs="Arial"/>
          <w:sz w:val="24"/>
          <w:szCs w:val="24"/>
        </w:rPr>
      </w:pPr>
    </w:p>
    <w:p w14:paraId="461969F0" w14:textId="6FD9BB0F" w:rsidR="00C35609" w:rsidRPr="009266A3" w:rsidRDefault="00C35609" w:rsidP="00C35609">
      <w:pPr>
        <w:jc w:val="both"/>
        <w:rPr>
          <w:rFonts w:ascii="Arial" w:hAnsi="Arial" w:cs="Arial"/>
          <w:sz w:val="24"/>
          <w:szCs w:val="24"/>
        </w:rPr>
      </w:pPr>
      <w:r w:rsidRPr="009266A3">
        <w:rPr>
          <w:rFonts w:ascii="Arial" w:hAnsi="Arial" w:cs="Arial"/>
          <w:sz w:val="24"/>
          <w:szCs w:val="24"/>
        </w:rPr>
        <w:t>48.-El</w:t>
      </w:r>
      <w:r w:rsidRPr="009266A3">
        <w:rPr>
          <w:rFonts w:ascii="Arial" w:hAnsi="Arial" w:cs="Arial"/>
          <w:sz w:val="24"/>
          <w:szCs w:val="24"/>
        </w:rPr>
        <w:tab/>
        <w:t>derecho</w:t>
      </w:r>
      <w:r w:rsidRPr="009266A3">
        <w:rPr>
          <w:rFonts w:ascii="Arial" w:hAnsi="Arial" w:cs="Arial"/>
          <w:sz w:val="24"/>
          <w:szCs w:val="24"/>
        </w:rPr>
        <w:tab/>
        <w:t>al</w:t>
      </w:r>
      <w:r w:rsidRPr="009266A3">
        <w:rPr>
          <w:rFonts w:ascii="Arial" w:hAnsi="Arial" w:cs="Arial"/>
          <w:sz w:val="24"/>
          <w:szCs w:val="24"/>
        </w:rPr>
        <w:tab/>
        <w:t>trabajo</w:t>
      </w:r>
      <w:r w:rsidRPr="009266A3">
        <w:rPr>
          <w:rFonts w:ascii="Arial" w:hAnsi="Arial" w:cs="Arial"/>
          <w:sz w:val="24"/>
          <w:szCs w:val="24"/>
        </w:rPr>
        <w:tab/>
        <w:t>en</w:t>
      </w:r>
      <w:r w:rsidRPr="009266A3">
        <w:rPr>
          <w:rFonts w:ascii="Arial" w:hAnsi="Arial" w:cs="Arial"/>
          <w:sz w:val="24"/>
          <w:szCs w:val="24"/>
        </w:rPr>
        <w:tab/>
        <w:t>igualdad</w:t>
      </w:r>
      <w:r w:rsidRPr="009266A3">
        <w:rPr>
          <w:rFonts w:ascii="Arial" w:hAnsi="Arial" w:cs="Arial"/>
          <w:sz w:val="24"/>
          <w:szCs w:val="24"/>
        </w:rPr>
        <w:tab/>
        <w:t>de oportunidades</w:t>
      </w:r>
      <w:r w:rsidR="00B7797F" w:rsidRPr="009266A3">
        <w:rPr>
          <w:rFonts w:ascii="Arial" w:hAnsi="Arial" w:cs="Arial"/>
          <w:sz w:val="24"/>
          <w:szCs w:val="24"/>
        </w:rPr>
        <w:t xml:space="preserve"> </w:t>
      </w:r>
      <w:r w:rsidRPr="009266A3">
        <w:rPr>
          <w:rFonts w:ascii="Arial" w:hAnsi="Arial" w:cs="Arial"/>
          <w:sz w:val="24"/>
          <w:szCs w:val="24"/>
        </w:rPr>
        <w:t>está</w:t>
      </w:r>
      <w:r w:rsidRPr="009266A3">
        <w:rPr>
          <w:rFonts w:ascii="Arial" w:hAnsi="Arial" w:cs="Arial"/>
          <w:sz w:val="24"/>
          <w:szCs w:val="24"/>
        </w:rPr>
        <w:tab/>
        <w:t>regulado exhaustivamente en la Ley Orgánica 3/2007, concretamente en su Título:</w:t>
      </w:r>
    </w:p>
    <w:p w14:paraId="5801FD98" w14:textId="77777777" w:rsidR="00C35609" w:rsidRPr="009266A3" w:rsidRDefault="00C35609" w:rsidP="00C35609">
      <w:pPr>
        <w:jc w:val="both"/>
        <w:rPr>
          <w:rFonts w:ascii="Arial" w:hAnsi="Arial" w:cs="Arial"/>
          <w:sz w:val="24"/>
          <w:szCs w:val="24"/>
        </w:rPr>
      </w:pPr>
      <w:r w:rsidRPr="009266A3">
        <w:rPr>
          <w:rFonts w:ascii="Arial" w:hAnsi="Arial" w:cs="Arial"/>
          <w:sz w:val="24"/>
          <w:szCs w:val="24"/>
        </w:rPr>
        <w:t>a) III.</w:t>
      </w:r>
    </w:p>
    <w:p w14:paraId="5F6A8F27" w14:textId="77777777" w:rsidR="00C35609" w:rsidRPr="009266A3" w:rsidRDefault="00C35609" w:rsidP="00C35609">
      <w:pPr>
        <w:jc w:val="both"/>
        <w:rPr>
          <w:rFonts w:ascii="Arial" w:hAnsi="Arial" w:cs="Arial"/>
          <w:sz w:val="24"/>
          <w:szCs w:val="24"/>
        </w:rPr>
      </w:pPr>
      <w:r w:rsidRPr="009266A3">
        <w:rPr>
          <w:rFonts w:ascii="Arial" w:hAnsi="Arial" w:cs="Arial"/>
          <w:sz w:val="24"/>
          <w:szCs w:val="24"/>
        </w:rPr>
        <w:t xml:space="preserve">b) </w:t>
      </w:r>
      <w:proofErr w:type="spellStart"/>
      <w:r w:rsidRPr="009266A3">
        <w:rPr>
          <w:rFonts w:ascii="Arial" w:hAnsi="Arial" w:cs="Arial"/>
          <w:sz w:val="24"/>
          <w:szCs w:val="24"/>
        </w:rPr>
        <w:t>lV</w:t>
      </w:r>
      <w:proofErr w:type="spellEnd"/>
      <w:r w:rsidRPr="009266A3">
        <w:rPr>
          <w:rFonts w:ascii="Arial" w:hAnsi="Arial" w:cs="Arial"/>
          <w:sz w:val="24"/>
          <w:szCs w:val="24"/>
        </w:rPr>
        <w:t>.</w:t>
      </w:r>
    </w:p>
    <w:p w14:paraId="1602AA54" w14:textId="77777777" w:rsidR="00C35609" w:rsidRPr="009266A3" w:rsidRDefault="00C35609" w:rsidP="00C35609">
      <w:pPr>
        <w:jc w:val="both"/>
        <w:rPr>
          <w:rFonts w:ascii="Arial" w:hAnsi="Arial" w:cs="Arial"/>
          <w:sz w:val="24"/>
          <w:szCs w:val="24"/>
        </w:rPr>
      </w:pPr>
      <w:r w:rsidRPr="009266A3">
        <w:rPr>
          <w:rFonts w:ascii="Arial" w:hAnsi="Arial" w:cs="Arial"/>
          <w:sz w:val="24"/>
          <w:szCs w:val="24"/>
        </w:rPr>
        <w:t>c) V.</w:t>
      </w:r>
    </w:p>
    <w:p w14:paraId="7F4D2636" w14:textId="77777777" w:rsidR="00C35609" w:rsidRPr="009266A3" w:rsidRDefault="00C35609" w:rsidP="00C35609">
      <w:pPr>
        <w:jc w:val="both"/>
        <w:rPr>
          <w:rFonts w:ascii="Arial" w:hAnsi="Arial" w:cs="Arial"/>
          <w:sz w:val="24"/>
          <w:szCs w:val="24"/>
        </w:rPr>
      </w:pPr>
      <w:r w:rsidRPr="009266A3">
        <w:rPr>
          <w:rFonts w:ascii="Arial" w:hAnsi="Arial" w:cs="Arial"/>
          <w:sz w:val="24"/>
          <w:szCs w:val="24"/>
        </w:rPr>
        <w:t>d) VI.</w:t>
      </w:r>
    </w:p>
    <w:p w14:paraId="4DBFF3AE" w14:textId="77777777" w:rsidR="00C35609" w:rsidRPr="009266A3" w:rsidRDefault="00C35609" w:rsidP="00C35609">
      <w:pPr>
        <w:jc w:val="both"/>
        <w:rPr>
          <w:rFonts w:ascii="Arial" w:hAnsi="Arial" w:cs="Arial"/>
          <w:sz w:val="24"/>
          <w:szCs w:val="24"/>
        </w:rPr>
      </w:pPr>
    </w:p>
    <w:p w14:paraId="57F44309" w14:textId="77777777" w:rsidR="00C35609" w:rsidRPr="009266A3" w:rsidRDefault="00C35609" w:rsidP="00C35609">
      <w:pPr>
        <w:jc w:val="both"/>
        <w:rPr>
          <w:rFonts w:ascii="Arial" w:hAnsi="Arial" w:cs="Arial"/>
          <w:sz w:val="24"/>
          <w:szCs w:val="24"/>
        </w:rPr>
      </w:pPr>
      <w:r w:rsidRPr="009266A3">
        <w:rPr>
          <w:rFonts w:ascii="Arial" w:hAnsi="Arial" w:cs="Arial"/>
          <w:sz w:val="24"/>
          <w:szCs w:val="24"/>
        </w:rPr>
        <w:t xml:space="preserve">49.- ¿Puede rebasarse a un vehículo que se encuentre inmovilizado por las necesidades del tráfico, ocupando parte de la calzada de su sentido, en un tramo de vía que se encuentre prohibido el adelantamiento? </w:t>
      </w:r>
    </w:p>
    <w:p w14:paraId="50BC8E87" w14:textId="77777777" w:rsidR="00C35609" w:rsidRPr="009266A3" w:rsidRDefault="00B7797F" w:rsidP="00C35609">
      <w:pPr>
        <w:jc w:val="both"/>
        <w:rPr>
          <w:rFonts w:ascii="Arial" w:hAnsi="Arial" w:cs="Arial"/>
          <w:sz w:val="24"/>
          <w:szCs w:val="24"/>
        </w:rPr>
      </w:pPr>
      <w:r w:rsidRPr="009266A3">
        <w:rPr>
          <w:rFonts w:ascii="Arial" w:hAnsi="Arial" w:cs="Arial"/>
          <w:sz w:val="24"/>
          <w:szCs w:val="24"/>
        </w:rPr>
        <w:t>a) S</w:t>
      </w:r>
      <w:r w:rsidR="00C35609" w:rsidRPr="009266A3">
        <w:rPr>
          <w:rFonts w:ascii="Arial" w:hAnsi="Arial" w:cs="Arial"/>
          <w:sz w:val="24"/>
          <w:szCs w:val="24"/>
        </w:rPr>
        <w:t xml:space="preserve">í, pero previamente debe cerciorarse que puede realizarlo sin peligro </w:t>
      </w:r>
    </w:p>
    <w:p w14:paraId="6CB4BE36" w14:textId="77777777" w:rsidR="00C35609" w:rsidRPr="00804643" w:rsidRDefault="00C35609" w:rsidP="00C35609">
      <w:pPr>
        <w:jc w:val="both"/>
        <w:rPr>
          <w:rFonts w:ascii="Arial" w:hAnsi="Arial" w:cs="Arial"/>
          <w:b/>
          <w:bCs/>
          <w:sz w:val="24"/>
          <w:szCs w:val="24"/>
        </w:rPr>
      </w:pPr>
      <w:r w:rsidRPr="00804643">
        <w:rPr>
          <w:rFonts w:ascii="Arial" w:hAnsi="Arial" w:cs="Arial"/>
          <w:b/>
          <w:bCs/>
          <w:sz w:val="24"/>
          <w:szCs w:val="24"/>
        </w:rPr>
        <w:t xml:space="preserve">b) No, si un vehículo se encuentra inmovilizado por las necesidades del tráfico no se puede rebasar </w:t>
      </w:r>
    </w:p>
    <w:p w14:paraId="6CF21068" w14:textId="77777777" w:rsidR="00C35609" w:rsidRPr="009266A3" w:rsidRDefault="00C35609" w:rsidP="00C35609">
      <w:pPr>
        <w:jc w:val="both"/>
        <w:rPr>
          <w:rFonts w:ascii="Arial" w:hAnsi="Arial" w:cs="Arial"/>
          <w:sz w:val="24"/>
          <w:szCs w:val="24"/>
        </w:rPr>
      </w:pPr>
      <w:r w:rsidRPr="009266A3">
        <w:rPr>
          <w:rFonts w:ascii="Arial" w:hAnsi="Arial" w:cs="Arial"/>
          <w:sz w:val="24"/>
          <w:szCs w:val="24"/>
        </w:rPr>
        <w:t xml:space="preserve">c) </w:t>
      </w:r>
      <w:r w:rsidR="00B7797F" w:rsidRPr="009266A3">
        <w:rPr>
          <w:rFonts w:ascii="Arial" w:hAnsi="Arial" w:cs="Arial"/>
          <w:sz w:val="24"/>
          <w:szCs w:val="24"/>
        </w:rPr>
        <w:t xml:space="preserve"> S</w:t>
      </w:r>
      <w:r w:rsidRPr="009266A3">
        <w:rPr>
          <w:rFonts w:ascii="Arial" w:hAnsi="Arial" w:cs="Arial"/>
          <w:sz w:val="24"/>
          <w:szCs w:val="24"/>
        </w:rPr>
        <w:t xml:space="preserve">í, pero sólo puede ocupar 1,5 metros del otro carril </w:t>
      </w:r>
    </w:p>
    <w:p w14:paraId="1D6C4A1D" w14:textId="77777777" w:rsidR="002007D9" w:rsidRPr="009266A3" w:rsidRDefault="00B7797F" w:rsidP="002007D9">
      <w:pPr>
        <w:jc w:val="both"/>
        <w:rPr>
          <w:rFonts w:ascii="Arial" w:hAnsi="Arial" w:cs="Arial"/>
          <w:sz w:val="24"/>
          <w:szCs w:val="24"/>
        </w:rPr>
      </w:pPr>
      <w:r w:rsidRPr="009266A3">
        <w:rPr>
          <w:rFonts w:ascii="Arial" w:hAnsi="Arial" w:cs="Arial"/>
          <w:sz w:val="24"/>
          <w:szCs w:val="24"/>
        </w:rPr>
        <w:lastRenderedPageBreak/>
        <w:t>d) N</w:t>
      </w:r>
      <w:r w:rsidR="00C35609" w:rsidRPr="009266A3">
        <w:rPr>
          <w:rFonts w:ascii="Arial" w:hAnsi="Arial" w:cs="Arial"/>
          <w:sz w:val="24"/>
          <w:szCs w:val="24"/>
        </w:rPr>
        <w:t xml:space="preserve">o, sólo permite rebasar a las bicicletas cuando estén inmovilizadas por las necesidades del tráfico </w:t>
      </w:r>
    </w:p>
    <w:p w14:paraId="5E63F667" w14:textId="77777777" w:rsidR="002007D9" w:rsidRPr="009266A3" w:rsidRDefault="002007D9" w:rsidP="002007D9">
      <w:pPr>
        <w:jc w:val="both"/>
        <w:rPr>
          <w:rFonts w:ascii="Arial" w:hAnsi="Arial" w:cs="Arial"/>
          <w:sz w:val="24"/>
          <w:szCs w:val="24"/>
        </w:rPr>
      </w:pPr>
    </w:p>
    <w:p w14:paraId="3BF0AC47" w14:textId="77777777" w:rsidR="002007D9" w:rsidRPr="009266A3" w:rsidRDefault="002007D9" w:rsidP="002007D9">
      <w:pPr>
        <w:jc w:val="both"/>
        <w:rPr>
          <w:rFonts w:ascii="Arial" w:hAnsi="Arial" w:cs="Arial"/>
          <w:sz w:val="24"/>
          <w:szCs w:val="24"/>
        </w:rPr>
      </w:pPr>
      <w:r w:rsidRPr="009266A3">
        <w:rPr>
          <w:rFonts w:ascii="Arial" w:hAnsi="Arial" w:cs="Arial"/>
          <w:sz w:val="24"/>
          <w:szCs w:val="24"/>
        </w:rPr>
        <w:t xml:space="preserve">50.- ¿Cuál en la profundidad mínima que deben tener los neumáticos para poder circular? </w:t>
      </w:r>
    </w:p>
    <w:p w14:paraId="1B0DF7FC" w14:textId="77777777" w:rsidR="002007D9" w:rsidRPr="009266A3" w:rsidRDefault="002007D9" w:rsidP="002007D9">
      <w:pPr>
        <w:jc w:val="both"/>
        <w:rPr>
          <w:rFonts w:ascii="Arial" w:hAnsi="Arial" w:cs="Arial"/>
          <w:sz w:val="24"/>
          <w:szCs w:val="24"/>
        </w:rPr>
      </w:pPr>
      <w:r w:rsidRPr="009266A3">
        <w:rPr>
          <w:rFonts w:ascii="Arial" w:hAnsi="Arial" w:cs="Arial"/>
          <w:sz w:val="24"/>
          <w:szCs w:val="24"/>
        </w:rPr>
        <w:t>a) Como mínimo de 5,5 milímetros a excepción de los vehículos históricos con su casuística especial</w:t>
      </w:r>
    </w:p>
    <w:p w14:paraId="01EF505F" w14:textId="77777777" w:rsidR="002007D9" w:rsidRPr="009266A3" w:rsidRDefault="002007D9" w:rsidP="002007D9">
      <w:pPr>
        <w:jc w:val="both"/>
        <w:rPr>
          <w:rFonts w:ascii="Arial" w:hAnsi="Arial" w:cs="Arial"/>
          <w:sz w:val="24"/>
          <w:szCs w:val="24"/>
        </w:rPr>
      </w:pPr>
      <w:r w:rsidRPr="009266A3">
        <w:rPr>
          <w:rFonts w:ascii="Arial" w:hAnsi="Arial" w:cs="Arial"/>
          <w:sz w:val="24"/>
          <w:szCs w:val="24"/>
        </w:rPr>
        <w:t xml:space="preserve"> b) Como mínimo de 3 milímetros a excepción de los vehículos históricos con su casuística especial</w:t>
      </w:r>
    </w:p>
    <w:p w14:paraId="54EB0D79" w14:textId="77777777" w:rsidR="002007D9" w:rsidRPr="009266A3" w:rsidRDefault="002007D9" w:rsidP="002007D9">
      <w:pPr>
        <w:jc w:val="both"/>
        <w:rPr>
          <w:rFonts w:ascii="Arial" w:hAnsi="Arial" w:cs="Arial"/>
          <w:sz w:val="24"/>
          <w:szCs w:val="24"/>
        </w:rPr>
      </w:pPr>
      <w:r w:rsidRPr="009266A3">
        <w:rPr>
          <w:rFonts w:ascii="Arial" w:hAnsi="Arial" w:cs="Arial"/>
          <w:sz w:val="24"/>
          <w:szCs w:val="24"/>
        </w:rPr>
        <w:t xml:space="preserve">c) Como mínimo de 0,6 milímetros a excepción de los vehículos históricos con su casuística especial </w:t>
      </w:r>
    </w:p>
    <w:p w14:paraId="5870C74E" w14:textId="77777777" w:rsidR="002007D9" w:rsidRPr="00804643" w:rsidRDefault="002007D9" w:rsidP="002007D9">
      <w:pPr>
        <w:jc w:val="both"/>
        <w:rPr>
          <w:rFonts w:ascii="Arial" w:hAnsi="Arial" w:cs="Arial"/>
          <w:b/>
          <w:bCs/>
          <w:sz w:val="24"/>
          <w:szCs w:val="24"/>
        </w:rPr>
      </w:pPr>
      <w:r w:rsidRPr="00804643">
        <w:rPr>
          <w:rFonts w:ascii="Arial" w:hAnsi="Arial" w:cs="Arial"/>
          <w:b/>
          <w:bCs/>
          <w:sz w:val="24"/>
          <w:szCs w:val="24"/>
        </w:rPr>
        <w:t xml:space="preserve">d) Como mínimo de 1,6 milímetros a excepción de los vehículos históricos con su casuística especial </w:t>
      </w:r>
    </w:p>
    <w:p w14:paraId="799ADED6" w14:textId="77777777" w:rsidR="00C35609" w:rsidRPr="009266A3" w:rsidRDefault="00C35609" w:rsidP="00C35609">
      <w:pPr>
        <w:jc w:val="both"/>
        <w:rPr>
          <w:rFonts w:ascii="Arial" w:hAnsi="Arial" w:cs="Arial"/>
          <w:sz w:val="24"/>
          <w:szCs w:val="24"/>
        </w:rPr>
      </w:pPr>
    </w:p>
    <w:p w14:paraId="4563C056" w14:textId="77777777" w:rsidR="00330120" w:rsidRPr="009266A3" w:rsidRDefault="00330120" w:rsidP="00C35609">
      <w:pPr>
        <w:jc w:val="both"/>
        <w:rPr>
          <w:rFonts w:ascii="Arial" w:hAnsi="Arial" w:cs="Arial"/>
          <w:sz w:val="24"/>
          <w:szCs w:val="24"/>
        </w:rPr>
      </w:pPr>
    </w:p>
    <w:p w14:paraId="1ED6822E" w14:textId="77777777" w:rsidR="00330120" w:rsidRPr="009266A3" w:rsidRDefault="00330120" w:rsidP="00C35609">
      <w:pPr>
        <w:jc w:val="both"/>
        <w:rPr>
          <w:rFonts w:ascii="Arial" w:hAnsi="Arial" w:cs="Arial"/>
          <w:sz w:val="24"/>
          <w:szCs w:val="24"/>
        </w:rPr>
      </w:pPr>
    </w:p>
    <w:p w14:paraId="264CD782" w14:textId="77777777" w:rsidR="00330120" w:rsidRPr="009266A3" w:rsidRDefault="00330120" w:rsidP="00C35609">
      <w:pPr>
        <w:jc w:val="both"/>
        <w:rPr>
          <w:rFonts w:ascii="Arial" w:hAnsi="Arial" w:cs="Arial"/>
          <w:sz w:val="24"/>
          <w:szCs w:val="24"/>
        </w:rPr>
      </w:pPr>
      <w:r w:rsidRPr="009266A3">
        <w:rPr>
          <w:rFonts w:ascii="Arial" w:hAnsi="Arial" w:cs="Arial"/>
          <w:sz w:val="24"/>
          <w:szCs w:val="24"/>
        </w:rPr>
        <w:t>PREGUNTAS DE RESERVA</w:t>
      </w:r>
    </w:p>
    <w:p w14:paraId="6CF463ED" w14:textId="77777777" w:rsidR="00A530D0" w:rsidRPr="009266A3" w:rsidRDefault="00AA2275" w:rsidP="00A530D0">
      <w:pPr>
        <w:jc w:val="both"/>
        <w:rPr>
          <w:rFonts w:ascii="Arial" w:hAnsi="Arial" w:cs="Arial"/>
          <w:sz w:val="24"/>
          <w:szCs w:val="24"/>
        </w:rPr>
      </w:pPr>
      <w:r w:rsidRPr="009266A3">
        <w:rPr>
          <w:rFonts w:ascii="Arial" w:hAnsi="Arial" w:cs="Arial"/>
          <w:sz w:val="24"/>
          <w:szCs w:val="24"/>
        </w:rPr>
        <w:t>1</w:t>
      </w:r>
      <w:r w:rsidR="00A530D0" w:rsidRPr="009266A3">
        <w:rPr>
          <w:rFonts w:ascii="Arial" w:hAnsi="Arial" w:cs="Arial"/>
          <w:sz w:val="24"/>
          <w:szCs w:val="24"/>
        </w:rPr>
        <w:t>.- La forma política del Estado español es:</w:t>
      </w:r>
    </w:p>
    <w:p w14:paraId="76AA62CC" w14:textId="29624112" w:rsidR="00A530D0" w:rsidRPr="009266A3" w:rsidRDefault="00A530D0" w:rsidP="00A530D0">
      <w:pPr>
        <w:jc w:val="both"/>
        <w:rPr>
          <w:rFonts w:ascii="Arial" w:hAnsi="Arial" w:cs="Arial"/>
          <w:sz w:val="24"/>
          <w:szCs w:val="24"/>
        </w:rPr>
      </w:pPr>
      <w:r w:rsidRPr="009266A3">
        <w:rPr>
          <w:rFonts w:ascii="Arial" w:hAnsi="Arial" w:cs="Arial"/>
          <w:sz w:val="24"/>
          <w:szCs w:val="24"/>
        </w:rPr>
        <w:t>a)</w:t>
      </w:r>
      <w:r w:rsidR="00487123" w:rsidRPr="009266A3">
        <w:rPr>
          <w:rFonts w:ascii="Arial" w:hAnsi="Arial" w:cs="Arial"/>
          <w:sz w:val="24"/>
          <w:szCs w:val="24"/>
        </w:rPr>
        <w:t xml:space="preserve"> </w:t>
      </w:r>
      <w:r w:rsidRPr="009266A3">
        <w:rPr>
          <w:rFonts w:ascii="Arial" w:hAnsi="Arial" w:cs="Arial"/>
          <w:sz w:val="24"/>
          <w:szCs w:val="24"/>
        </w:rPr>
        <w:t>El Estado</w:t>
      </w:r>
      <w:r w:rsidR="00CE4227" w:rsidRPr="009266A3">
        <w:rPr>
          <w:rFonts w:ascii="Arial" w:hAnsi="Arial" w:cs="Arial"/>
          <w:sz w:val="24"/>
          <w:szCs w:val="24"/>
        </w:rPr>
        <w:t xml:space="preserve"> </w:t>
      </w:r>
      <w:r w:rsidRPr="009266A3">
        <w:rPr>
          <w:rFonts w:ascii="Arial" w:hAnsi="Arial" w:cs="Arial"/>
          <w:sz w:val="24"/>
          <w:szCs w:val="24"/>
        </w:rPr>
        <w:t>social</w:t>
      </w:r>
      <w:r w:rsidR="00CE4227" w:rsidRPr="009266A3">
        <w:rPr>
          <w:rFonts w:ascii="Arial" w:hAnsi="Arial" w:cs="Arial"/>
          <w:sz w:val="24"/>
          <w:szCs w:val="24"/>
        </w:rPr>
        <w:t xml:space="preserve"> </w:t>
      </w:r>
      <w:r w:rsidRPr="009266A3">
        <w:rPr>
          <w:rFonts w:ascii="Arial" w:hAnsi="Arial" w:cs="Arial"/>
          <w:sz w:val="24"/>
          <w:szCs w:val="24"/>
        </w:rPr>
        <w:t>y</w:t>
      </w:r>
      <w:r w:rsidR="00CE4227" w:rsidRPr="009266A3">
        <w:rPr>
          <w:rFonts w:ascii="Arial" w:hAnsi="Arial" w:cs="Arial"/>
          <w:sz w:val="24"/>
          <w:szCs w:val="24"/>
        </w:rPr>
        <w:t xml:space="preserve"> </w:t>
      </w:r>
      <w:r w:rsidRPr="009266A3">
        <w:rPr>
          <w:rFonts w:ascii="Arial" w:hAnsi="Arial" w:cs="Arial"/>
          <w:sz w:val="24"/>
          <w:szCs w:val="24"/>
        </w:rPr>
        <w:t>democrático de Derecho.</w:t>
      </w:r>
    </w:p>
    <w:p w14:paraId="019D14F0" w14:textId="77777777" w:rsidR="00A530D0" w:rsidRPr="009266A3" w:rsidRDefault="00A530D0" w:rsidP="00A530D0">
      <w:pPr>
        <w:jc w:val="both"/>
        <w:rPr>
          <w:rFonts w:ascii="Arial" w:hAnsi="Arial" w:cs="Arial"/>
          <w:sz w:val="24"/>
          <w:szCs w:val="24"/>
        </w:rPr>
      </w:pPr>
      <w:r w:rsidRPr="009266A3">
        <w:rPr>
          <w:rFonts w:ascii="Arial" w:hAnsi="Arial" w:cs="Arial"/>
          <w:sz w:val="24"/>
          <w:szCs w:val="24"/>
        </w:rPr>
        <w:t>b) La soberanía nacional.</w:t>
      </w:r>
    </w:p>
    <w:p w14:paraId="0238F32A" w14:textId="77777777" w:rsidR="00A530D0" w:rsidRPr="00804643" w:rsidRDefault="00A530D0" w:rsidP="00A530D0">
      <w:pPr>
        <w:jc w:val="both"/>
        <w:rPr>
          <w:rFonts w:ascii="Arial" w:hAnsi="Arial" w:cs="Arial"/>
          <w:b/>
          <w:bCs/>
          <w:sz w:val="24"/>
          <w:szCs w:val="24"/>
        </w:rPr>
      </w:pPr>
      <w:r w:rsidRPr="00804643">
        <w:rPr>
          <w:rFonts w:ascii="Arial" w:hAnsi="Arial" w:cs="Arial"/>
          <w:b/>
          <w:bCs/>
          <w:sz w:val="24"/>
          <w:szCs w:val="24"/>
        </w:rPr>
        <w:t>c) La Monarquía parlamentaria.</w:t>
      </w:r>
    </w:p>
    <w:p w14:paraId="5DD539AB" w14:textId="77777777" w:rsidR="00A530D0" w:rsidRPr="009266A3" w:rsidRDefault="00A530D0" w:rsidP="00A530D0">
      <w:pPr>
        <w:jc w:val="both"/>
        <w:rPr>
          <w:rFonts w:ascii="Arial" w:hAnsi="Arial" w:cs="Arial"/>
          <w:sz w:val="24"/>
          <w:szCs w:val="24"/>
        </w:rPr>
      </w:pPr>
      <w:r w:rsidRPr="009266A3">
        <w:rPr>
          <w:rFonts w:ascii="Arial" w:hAnsi="Arial" w:cs="Arial"/>
          <w:sz w:val="24"/>
          <w:szCs w:val="24"/>
        </w:rPr>
        <w:t>d) Ninguna de las respuestas anteriores es correcta.</w:t>
      </w:r>
    </w:p>
    <w:p w14:paraId="58124F4A" w14:textId="77777777" w:rsidR="00A530D0" w:rsidRPr="009266A3" w:rsidRDefault="00A530D0" w:rsidP="00A530D0">
      <w:pPr>
        <w:jc w:val="both"/>
        <w:rPr>
          <w:rFonts w:ascii="Arial" w:hAnsi="Arial" w:cs="Arial"/>
          <w:sz w:val="24"/>
          <w:szCs w:val="24"/>
        </w:rPr>
      </w:pPr>
    </w:p>
    <w:p w14:paraId="5178A645" w14:textId="77777777" w:rsidR="00A530D0" w:rsidRPr="009266A3" w:rsidRDefault="00AA2275" w:rsidP="00A530D0">
      <w:pPr>
        <w:jc w:val="both"/>
        <w:rPr>
          <w:rFonts w:ascii="Arial" w:hAnsi="Arial" w:cs="Arial"/>
          <w:sz w:val="24"/>
          <w:szCs w:val="24"/>
        </w:rPr>
      </w:pPr>
      <w:r w:rsidRPr="009266A3">
        <w:rPr>
          <w:rFonts w:ascii="Arial" w:hAnsi="Arial" w:cs="Arial"/>
          <w:sz w:val="24"/>
          <w:szCs w:val="24"/>
        </w:rPr>
        <w:t>2</w:t>
      </w:r>
      <w:r w:rsidR="00A530D0" w:rsidRPr="009266A3">
        <w:rPr>
          <w:rFonts w:ascii="Arial" w:hAnsi="Arial" w:cs="Arial"/>
          <w:sz w:val="24"/>
          <w:szCs w:val="24"/>
        </w:rPr>
        <w:t>.- Entre las funciones que corresponden al Rey no se encuentr</w:t>
      </w:r>
      <w:r w:rsidR="005F2F38" w:rsidRPr="009266A3">
        <w:rPr>
          <w:rFonts w:ascii="Arial" w:hAnsi="Arial" w:cs="Arial"/>
          <w:sz w:val="24"/>
          <w:szCs w:val="24"/>
        </w:rPr>
        <w:t>a</w:t>
      </w:r>
      <w:r w:rsidR="00A530D0" w:rsidRPr="009266A3">
        <w:rPr>
          <w:rFonts w:ascii="Arial" w:hAnsi="Arial" w:cs="Arial"/>
          <w:sz w:val="24"/>
          <w:szCs w:val="24"/>
        </w:rPr>
        <w:t xml:space="preserve">: </w:t>
      </w:r>
    </w:p>
    <w:p w14:paraId="1C8F7D7C" w14:textId="77777777" w:rsidR="00A530D0" w:rsidRPr="00804643" w:rsidRDefault="00A530D0" w:rsidP="00A530D0">
      <w:pPr>
        <w:jc w:val="both"/>
        <w:rPr>
          <w:rFonts w:ascii="Arial" w:hAnsi="Arial" w:cs="Arial"/>
          <w:b/>
          <w:bCs/>
          <w:sz w:val="24"/>
          <w:szCs w:val="24"/>
        </w:rPr>
      </w:pPr>
      <w:r w:rsidRPr="00804643">
        <w:rPr>
          <w:rFonts w:ascii="Arial" w:hAnsi="Arial" w:cs="Arial"/>
          <w:b/>
          <w:bCs/>
          <w:sz w:val="24"/>
          <w:szCs w:val="24"/>
        </w:rPr>
        <w:t>a)</w:t>
      </w:r>
      <w:r w:rsidR="005F2F38" w:rsidRPr="00804643">
        <w:rPr>
          <w:rFonts w:ascii="Arial" w:hAnsi="Arial" w:cs="Arial"/>
          <w:b/>
          <w:bCs/>
          <w:sz w:val="24"/>
          <w:szCs w:val="24"/>
        </w:rPr>
        <w:t xml:space="preserve"> Presidir las</w:t>
      </w:r>
      <w:r w:rsidRPr="00804643">
        <w:rPr>
          <w:rFonts w:ascii="Arial" w:hAnsi="Arial" w:cs="Arial"/>
          <w:b/>
          <w:bCs/>
          <w:sz w:val="24"/>
          <w:szCs w:val="24"/>
        </w:rPr>
        <w:t xml:space="preserve"> sesiones del Consejo de Ministros en todo caso.</w:t>
      </w:r>
    </w:p>
    <w:p w14:paraId="47CDBE69" w14:textId="77777777" w:rsidR="00A530D0" w:rsidRPr="009266A3" w:rsidRDefault="00A530D0" w:rsidP="00A530D0">
      <w:pPr>
        <w:jc w:val="both"/>
        <w:rPr>
          <w:rFonts w:ascii="Arial" w:hAnsi="Arial" w:cs="Arial"/>
          <w:sz w:val="24"/>
          <w:szCs w:val="24"/>
        </w:rPr>
      </w:pPr>
      <w:r w:rsidRPr="009266A3">
        <w:rPr>
          <w:rFonts w:ascii="Arial" w:hAnsi="Arial" w:cs="Arial"/>
          <w:sz w:val="24"/>
          <w:szCs w:val="24"/>
        </w:rPr>
        <w:t>b) Sancionar y promulgar las Leyes.</w:t>
      </w:r>
    </w:p>
    <w:p w14:paraId="3B0E9D1C" w14:textId="77777777" w:rsidR="005F2F38" w:rsidRPr="009266A3" w:rsidRDefault="00A530D0" w:rsidP="00AA2275">
      <w:pPr>
        <w:jc w:val="both"/>
        <w:rPr>
          <w:rFonts w:ascii="Arial" w:hAnsi="Arial" w:cs="Arial"/>
          <w:sz w:val="24"/>
          <w:szCs w:val="24"/>
        </w:rPr>
      </w:pPr>
      <w:r w:rsidRPr="009266A3">
        <w:rPr>
          <w:rFonts w:ascii="Arial" w:hAnsi="Arial" w:cs="Arial"/>
          <w:sz w:val="24"/>
          <w:szCs w:val="24"/>
        </w:rPr>
        <w:t>c) Expedir los decret</w:t>
      </w:r>
      <w:r w:rsidR="005F2F38" w:rsidRPr="009266A3">
        <w:rPr>
          <w:rFonts w:ascii="Arial" w:hAnsi="Arial" w:cs="Arial"/>
          <w:sz w:val="24"/>
          <w:szCs w:val="24"/>
        </w:rPr>
        <w:t>os.</w:t>
      </w:r>
    </w:p>
    <w:p w14:paraId="3AAE0248" w14:textId="77777777" w:rsidR="008E7BD4" w:rsidRPr="009266A3" w:rsidRDefault="008E7BD4" w:rsidP="008E7BD4">
      <w:pPr>
        <w:jc w:val="both"/>
        <w:rPr>
          <w:rFonts w:ascii="Arial" w:hAnsi="Arial" w:cs="Arial"/>
          <w:sz w:val="24"/>
          <w:szCs w:val="24"/>
        </w:rPr>
      </w:pPr>
      <w:r w:rsidRPr="009266A3">
        <w:rPr>
          <w:rFonts w:ascii="Arial" w:hAnsi="Arial" w:cs="Arial"/>
          <w:sz w:val="24"/>
          <w:szCs w:val="24"/>
        </w:rPr>
        <w:t>d) Convocar a referéndum en los casos previstos en la Constitución</w:t>
      </w:r>
    </w:p>
    <w:p w14:paraId="409A4618" w14:textId="77777777" w:rsidR="008E7BD4" w:rsidRPr="009266A3" w:rsidRDefault="008E7BD4" w:rsidP="00AA2275">
      <w:pPr>
        <w:jc w:val="both"/>
        <w:rPr>
          <w:rFonts w:ascii="Arial" w:hAnsi="Arial" w:cs="Arial"/>
          <w:sz w:val="24"/>
          <w:szCs w:val="24"/>
        </w:rPr>
      </w:pPr>
    </w:p>
    <w:p w14:paraId="797FDA8F" w14:textId="77777777" w:rsidR="00AA2275" w:rsidRPr="009266A3" w:rsidRDefault="008E7BD4" w:rsidP="00AA2275">
      <w:pPr>
        <w:jc w:val="both"/>
        <w:rPr>
          <w:rFonts w:ascii="Arial" w:hAnsi="Arial" w:cs="Arial"/>
          <w:sz w:val="24"/>
          <w:szCs w:val="24"/>
        </w:rPr>
      </w:pPr>
      <w:r w:rsidRPr="009266A3">
        <w:rPr>
          <w:rFonts w:ascii="Arial" w:hAnsi="Arial" w:cs="Arial"/>
          <w:sz w:val="24"/>
          <w:szCs w:val="24"/>
        </w:rPr>
        <w:t>3</w:t>
      </w:r>
      <w:r w:rsidR="00AA2275" w:rsidRPr="009266A3">
        <w:rPr>
          <w:rFonts w:ascii="Arial" w:hAnsi="Arial" w:cs="Arial"/>
          <w:sz w:val="24"/>
          <w:szCs w:val="24"/>
        </w:rPr>
        <w:t xml:space="preserve">.- ¿Por qué tipo de vehículos puede ser utilizado el carril VAO? </w:t>
      </w:r>
    </w:p>
    <w:p w14:paraId="38F0A9F8" w14:textId="77777777" w:rsidR="00AA2275" w:rsidRPr="009266A3" w:rsidRDefault="00AA2275" w:rsidP="00AA2275">
      <w:pPr>
        <w:jc w:val="both"/>
        <w:rPr>
          <w:rFonts w:ascii="Arial" w:hAnsi="Arial" w:cs="Arial"/>
          <w:sz w:val="24"/>
          <w:szCs w:val="24"/>
        </w:rPr>
      </w:pPr>
      <w:r w:rsidRPr="009266A3">
        <w:rPr>
          <w:rFonts w:ascii="Arial" w:hAnsi="Arial" w:cs="Arial"/>
          <w:sz w:val="24"/>
          <w:szCs w:val="24"/>
        </w:rPr>
        <w:t xml:space="preserve">a) Turismo y motocicletas solamente </w:t>
      </w:r>
    </w:p>
    <w:p w14:paraId="03B5590D" w14:textId="77777777" w:rsidR="00AA2275" w:rsidRPr="009266A3" w:rsidRDefault="00AA2275" w:rsidP="00AA2275">
      <w:pPr>
        <w:jc w:val="both"/>
        <w:rPr>
          <w:rFonts w:ascii="Arial" w:hAnsi="Arial" w:cs="Arial"/>
          <w:sz w:val="24"/>
          <w:szCs w:val="24"/>
        </w:rPr>
      </w:pPr>
      <w:r w:rsidRPr="009266A3">
        <w:rPr>
          <w:rFonts w:ascii="Arial" w:hAnsi="Arial" w:cs="Arial"/>
          <w:sz w:val="24"/>
          <w:szCs w:val="24"/>
        </w:rPr>
        <w:t>b) Turismo, motocicletas y vehículos mixtos adaptables</w:t>
      </w:r>
    </w:p>
    <w:p w14:paraId="5F2605E9" w14:textId="77777777" w:rsidR="00AA2275" w:rsidRPr="009266A3" w:rsidRDefault="00AA2275" w:rsidP="00AA2275">
      <w:pPr>
        <w:jc w:val="both"/>
        <w:rPr>
          <w:rFonts w:ascii="Arial" w:hAnsi="Arial" w:cs="Arial"/>
          <w:sz w:val="24"/>
          <w:szCs w:val="24"/>
        </w:rPr>
      </w:pPr>
      <w:r w:rsidRPr="009266A3">
        <w:rPr>
          <w:rFonts w:ascii="Arial" w:hAnsi="Arial" w:cs="Arial"/>
          <w:sz w:val="24"/>
          <w:szCs w:val="24"/>
        </w:rPr>
        <w:lastRenderedPageBreak/>
        <w:t>c) Turismo, motocicletas, vehículos mixtos adaptables, vehículos de policía, bomberos, protección civil y sanitarios en servicio de urgencia; además de vehículos con señal V-15 y autobuses con MMA superior a 3.500 kg y articulados con independencia de sus ocupantes</w:t>
      </w:r>
    </w:p>
    <w:p w14:paraId="50BDB2B4" w14:textId="77777777" w:rsidR="00C578FE" w:rsidRPr="00804643" w:rsidRDefault="00AA2275" w:rsidP="00AA2275">
      <w:pPr>
        <w:jc w:val="both"/>
        <w:rPr>
          <w:rFonts w:ascii="Arial" w:hAnsi="Arial" w:cs="Arial"/>
          <w:b/>
          <w:bCs/>
          <w:sz w:val="24"/>
          <w:szCs w:val="24"/>
        </w:rPr>
      </w:pPr>
      <w:r w:rsidRPr="00804643">
        <w:rPr>
          <w:rFonts w:ascii="Arial" w:hAnsi="Arial" w:cs="Arial"/>
          <w:b/>
          <w:bCs/>
          <w:sz w:val="24"/>
          <w:szCs w:val="24"/>
        </w:rPr>
        <w:t xml:space="preserve">d) Turismo, motocicletas, vehículos mixtos adaptables, vehículos de policía, bomberos, protección civil y sanitarios en servicio de urgencia, vehículos de mantenimiento de infraestructuras de la vía; además de vehículos con señal V-15 y autobuses con MMA superior a 3.500 kg y articulados con independencia de sus ocupantes </w:t>
      </w:r>
    </w:p>
    <w:p w14:paraId="187D9549" w14:textId="77777777" w:rsidR="008E7BD4" w:rsidRPr="009266A3" w:rsidRDefault="008E7BD4" w:rsidP="00AA2275">
      <w:pPr>
        <w:jc w:val="both"/>
        <w:rPr>
          <w:rFonts w:ascii="Arial" w:hAnsi="Arial" w:cs="Arial"/>
          <w:sz w:val="24"/>
          <w:szCs w:val="24"/>
        </w:rPr>
      </w:pPr>
    </w:p>
    <w:p w14:paraId="24D4C898" w14:textId="77777777" w:rsidR="00AA2275" w:rsidRPr="009266A3" w:rsidRDefault="00C578FE" w:rsidP="00AA2275">
      <w:pPr>
        <w:jc w:val="both"/>
        <w:rPr>
          <w:rFonts w:ascii="Arial" w:hAnsi="Arial" w:cs="Arial"/>
          <w:sz w:val="24"/>
          <w:szCs w:val="24"/>
        </w:rPr>
      </w:pPr>
      <w:r w:rsidRPr="009266A3">
        <w:rPr>
          <w:rFonts w:ascii="Arial" w:hAnsi="Arial" w:cs="Arial"/>
          <w:sz w:val="24"/>
          <w:szCs w:val="24"/>
        </w:rPr>
        <w:t>4</w:t>
      </w:r>
      <w:r w:rsidR="00AA2275" w:rsidRPr="009266A3">
        <w:rPr>
          <w:rFonts w:ascii="Arial" w:hAnsi="Arial" w:cs="Arial"/>
          <w:sz w:val="24"/>
          <w:szCs w:val="24"/>
        </w:rPr>
        <w:t xml:space="preserve">.- El peralte incorrecto de una vía puede considerarse como causa de accidente denominada: </w:t>
      </w:r>
    </w:p>
    <w:p w14:paraId="1220361B" w14:textId="77777777" w:rsidR="00AA2275" w:rsidRPr="009266A3" w:rsidRDefault="00AA2275" w:rsidP="00AA2275">
      <w:pPr>
        <w:jc w:val="both"/>
        <w:rPr>
          <w:rFonts w:ascii="Arial" w:hAnsi="Arial" w:cs="Arial"/>
          <w:sz w:val="24"/>
          <w:szCs w:val="24"/>
        </w:rPr>
      </w:pPr>
      <w:r w:rsidRPr="009266A3">
        <w:rPr>
          <w:rFonts w:ascii="Arial" w:hAnsi="Arial" w:cs="Arial"/>
          <w:sz w:val="24"/>
          <w:szCs w:val="24"/>
        </w:rPr>
        <w:t xml:space="preserve">a) Inmediata </w:t>
      </w:r>
    </w:p>
    <w:p w14:paraId="78C856D6" w14:textId="77777777" w:rsidR="00AA2275" w:rsidRPr="00804643" w:rsidRDefault="00AA2275" w:rsidP="00AA2275">
      <w:pPr>
        <w:jc w:val="both"/>
        <w:rPr>
          <w:rFonts w:ascii="Arial" w:hAnsi="Arial" w:cs="Arial"/>
          <w:b/>
          <w:bCs/>
          <w:sz w:val="24"/>
          <w:szCs w:val="24"/>
        </w:rPr>
      </w:pPr>
      <w:r w:rsidRPr="00804643">
        <w:rPr>
          <w:rFonts w:ascii="Arial" w:hAnsi="Arial" w:cs="Arial"/>
          <w:b/>
          <w:bCs/>
          <w:sz w:val="24"/>
          <w:szCs w:val="24"/>
        </w:rPr>
        <w:t xml:space="preserve">b) Mediata </w:t>
      </w:r>
    </w:p>
    <w:p w14:paraId="38B85650" w14:textId="77777777" w:rsidR="00AA2275" w:rsidRPr="009266A3" w:rsidRDefault="00AA2275" w:rsidP="00AA2275">
      <w:pPr>
        <w:jc w:val="both"/>
        <w:rPr>
          <w:rFonts w:ascii="Arial" w:hAnsi="Arial" w:cs="Arial"/>
          <w:sz w:val="24"/>
          <w:szCs w:val="24"/>
        </w:rPr>
      </w:pPr>
      <w:r w:rsidRPr="009266A3">
        <w:rPr>
          <w:rFonts w:ascii="Arial" w:hAnsi="Arial" w:cs="Arial"/>
          <w:sz w:val="24"/>
          <w:szCs w:val="24"/>
        </w:rPr>
        <w:t xml:space="preserve">c) Según si existe otras causas coadyuvantes </w:t>
      </w:r>
    </w:p>
    <w:p w14:paraId="12D41D99" w14:textId="77777777" w:rsidR="00AA2275" w:rsidRPr="009266A3" w:rsidRDefault="00AA2275" w:rsidP="00AA2275">
      <w:pPr>
        <w:jc w:val="both"/>
        <w:rPr>
          <w:rFonts w:ascii="Arial" w:hAnsi="Arial" w:cs="Arial"/>
          <w:sz w:val="24"/>
          <w:szCs w:val="24"/>
        </w:rPr>
      </w:pPr>
      <w:r w:rsidRPr="009266A3">
        <w:rPr>
          <w:rFonts w:ascii="Arial" w:hAnsi="Arial" w:cs="Arial"/>
          <w:sz w:val="24"/>
          <w:szCs w:val="24"/>
        </w:rPr>
        <w:t xml:space="preserve">d) No puede considerarse causa de accidente </w:t>
      </w:r>
    </w:p>
    <w:p w14:paraId="6E802496" w14:textId="77777777" w:rsidR="00AA2275" w:rsidRPr="009266A3" w:rsidRDefault="00AA2275" w:rsidP="00AA2275">
      <w:pPr>
        <w:jc w:val="both"/>
        <w:rPr>
          <w:rFonts w:ascii="Arial" w:hAnsi="Arial" w:cs="Arial"/>
          <w:sz w:val="24"/>
          <w:szCs w:val="24"/>
        </w:rPr>
      </w:pPr>
    </w:p>
    <w:p w14:paraId="45087C90" w14:textId="77777777" w:rsidR="00AA2275" w:rsidRPr="009266A3" w:rsidRDefault="00C578FE" w:rsidP="00AA2275">
      <w:pPr>
        <w:jc w:val="both"/>
        <w:rPr>
          <w:rFonts w:ascii="Arial" w:hAnsi="Arial" w:cs="Arial"/>
          <w:sz w:val="24"/>
          <w:szCs w:val="24"/>
        </w:rPr>
      </w:pPr>
      <w:r w:rsidRPr="009266A3">
        <w:rPr>
          <w:rFonts w:ascii="Arial" w:hAnsi="Arial" w:cs="Arial"/>
          <w:sz w:val="24"/>
          <w:szCs w:val="24"/>
        </w:rPr>
        <w:t>5</w:t>
      </w:r>
      <w:r w:rsidR="00AA2275" w:rsidRPr="009266A3">
        <w:rPr>
          <w:rFonts w:ascii="Arial" w:hAnsi="Arial" w:cs="Arial"/>
          <w:sz w:val="24"/>
          <w:szCs w:val="24"/>
        </w:rPr>
        <w:t>.- El permiso de conducir de la clase C1, ¿Qué tipo de vehículos autoriza a conducir?</w:t>
      </w:r>
    </w:p>
    <w:p w14:paraId="719F73B4" w14:textId="77777777" w:rsidR="00AA2275" w:rsidRPr="00804643" w:rsidRDefault="00AA2275" w:rsidP="00AA2275">
      <w:pPr>
        <w:jc w:val="both"/>
        <w:rPr>
          <w:rFonts w:ascii="Arial" w:hAnsi="Arial" w:cs="Arial"/>
          <w:b/>
          <w:bCs/>
          <w:sz w:val="24"/>
          <w:szCs w:val="24"/>
        </w:rPr>
      </w:pPr>
      <w:r w:rsidRPr="00804643">
        <w:rPr>
          <w:rFonts w:ascii="Arial" w:hAnsi="Arial" w:cs="Arial"/>
          <w:b/>
          <w:bCs/>
          <w:sz w:val="24"/>
          <w:szCs w:val="24"/>
        </w:rPr>
        <w:t xml:space="preserve"> a) Automóviles distintos del D1 o D, con MMA superior a 3.500 kg y sin sobrepasar los 7.500 kg, con un remolque de hasta 750 kg y no pudiendo transportar más de 8 pasajeros además del conductor</w:t>
      </w:r>
    </w:p>
    <w:p w14:paraId="0D26C6F7" w14:textId="77777777" w:rsidR="00AA2275" w:rsidRPr="009266A3" w:rsidRDefault="00AA2275" w:rsidP="00AA2275">
      <w:pPr>
        <w:jc w:val="both"/>
        <w:rPr>
          <w:rFonts w:ascii="Arial" w:hAnsi="Arial" w:cs="Arial"/>
          <w:sz w:val="24"/>
          <w:szCs w:val="24"/>
        </w:rPr>
      </w:pPr>
      <w:r w:rsidRPr="009266A3">
        <w:rPr>
          <w:rFonts w:ascii="Arial" w:hAnsi="Arial" w:cs="Arial"/>
          <w:sz w:val="24"/>
          <w:szCs w:val="24"/>
        </w:rPr>
        <w:t xml:space="preserve"> b) Automóviles distintos del D1 o D, con MMA superior a 3.500 kg y sin sobrepasar los 12.000 kg, con un remolque de hasta 750 kg y no pudiendo transportar más de 8 pasajeros además del conductor </w:t>
      </w:r>
    </w:p>
    <w:p w14:paraId="23ABADE6" w14:textId="77777777" w:rsidR="00AA2275" w:rsidRPr="009266A3" w:rsidRDefault="00AA2275" w:rsidP="00AA2275">
      <w:pPr>
        <w:jc w:val="both"/>
        <w:rPr>
          <w:rFonts w:ascii="Arial" w:hAnsi="Arial" w:cs="Arial"/>
          <w:sz w:val="24"/>
          <w:szCs w:val="24"/>
        </w:rPr>
      </w:pPr>
      <w:r w:rsidRPr="009266A3">
        <w:rPr>
          <w:rFonts w:ascii="Arial" w:hAnsi="Arial" w:cs="Arial"/>
          <w:sz w:val="24"/>
          <w:szCs w:val="24"/>
        </w:rPr>
        <w:t xml:space="preserve">c) Automóviles distintos del D1 o D, con MMA superior a 3.500 kg y sin sobrepasar los 5.500 kg, con un remolque de hasta 750 kg y no pudiendo transportar más de 9 pasajeros además del conductor </w:t>
      </w:r>
    </w:p>
    <w:p w14:paraId="0C3B24ED" w14:textId="77777777" w:rsidR="00A530D0" w:rsidRPr="009266A3" w:rsidRDefault="00AA2275" w:rsidP="00AA2275">
      <w:pPr>
        <w:jc w:val="both"/>
        <w:rPr>
          <w:rFonts w:ascii="Arial" w:hAnsi="Arial" w:cs="Arial"/>
          <w:sz w:val="24"/>
          <w:szCs w:val="24"/>
        </w:rPr>
      </w:pPr>
      <w:r w:rsidRPr="009266A3">
        <w:rPr>
          <w:rFonts w:ascii="Arial" w:hAnsi="Arial" w:cs="Arial"/>
          <w:sz w:val="24"/>
          <w:szCs w:val="24"/>
        </w:rPr>
        <w:t>d) Automóviles distintos del D1 o D, con MMA superior a 3.500 kg y sin sobrepasar los 7.500 kg, con un remolque de hasta 4.000 kg y no pudiendo transportar más de 8 pasajeros además del conductor</w:t>
      </w:r>
      <w:r w:rsidR="00A530D0" w:rsidRPr="009266A3">
        <w:rPr>
          <w:rFonts w:ascii="Arial" w:hAnsi="Arial" w:cs="Arial"/>
          <w:sz w:val="24"/>
          <w:szCs w:val="24"/>
        </w:rPr>
        <w:t>os acordados en el Consejo de Ministros.</w:t>
      </w:r>
    </w:p>
    <w:p w14:paraId="54045FCE" w14:textId="47179626" w:rsidR="00E75083" w:rsidRPr="009266A3" w:rsidRDefault="00E75083">
      <w:pPr>
        <w:rPr>
          <w:rFonts w:ascii="Arial" w:hAnsi="Arial" w:cs="Arial"/>
          <w:sz w:val="24"/>
          <w:szCs w:val="24"/>
        </w:rPr>
      </w:pPr>
    </w:p>
    <w:sectPr w:rsidR="00E75083" w:rsidRPr="009266A3" w:rsidSect="00672B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62"/>
    <w:rsid w:val="00017919"/>
    <w:rsid w:val="00063D49"/>
    <w:rsid w:val="00074B30"/>
    <w:rsid w:val="00093B99"/>
    <w:rsid w:val="000B4DB7"/>
    <w:rsid w:val="000F476B"/>
    <w:rsid w:val="00131501"/>
    <w:rsid w:val="00181771"/>
    <w:rsid w:val="001F59C3"/>
    <w:rsid w:val="002007D9"/>
    <w:rsid w:val="00202A9A"/>
    <w:rsid w:val="00225BD6"/>
    <w:rsid w:val="0025072C"/>
    <w:rsid w:val="00251C01"/>
    <w:rsid w:val="00297299"/>
    <w:rsid w:val="003141D2"/>
    <w:rsid w:val="00330120"/>
    <w:rsid w:val="00394A62"/>
    <w:rsid w:val="003C2779"/>
    <w:rsid w:val="004344CD"/>
    <w:rsid w:val="004479B0"/>
    <w:rsid w:val="00465420"/>
    <w:rsid w:val="00487123"/>
    <w:rsid w:val="004A2C4D"/>
    <w:rsid w:val="004D22E5"/>
    <w:rsid w:val="004D4E8A"/>
    <w:rsid w:val="005077CE"/>
    <w:rsid w:val="0051365F"/>
    <w:rsid w:val="005541BE"/>
    <w:rsid w:val="00580CEF"/>
    <w:rsid w:val="005A4C00"/>
    <w:rsid w:val="005F2F38"/>
    <w:rsid w:val="006554DC"/>
    <w:rsid w:val="00672B3A"/>
    <w:rsid w:val="00683A6A"/>
    <w:rsid w:val="006C67CC"/>
    <w:rsid w:val="006E1CC3"/>
    <w:rsid w:val="006F1E89"/>
    <w:rsid w:val="00701CE1"/>
    <w:rsid w:val="007038E3"/>
    <w:rsid w:val="0072537E"/>
    <w:rsid w:val="0072573F"/>
    <w:rsid w:val="007B0315"/>
    <w:rsid w:val="007C18AC"/>
    <w:rsid w:val="007D1450"/>
    <w:rsid w:val="007E2D58"/>
    <w:rsid w:val="00801DEA"/>
    <w:rsid w:val="00804643"/>
    <w:rsid w:val="00821484"/>
    <w:rsid w:val="008473AE"/>
    <w:rsid w:val="008803EF"/>
    <w:rsid w:val="0088060C"/>
    <w:rsid w:val="00880F2D"/>
    <w:rsid w:val="00894E40"/>
    <w:rsid w:val="008C107B"/>
    <w:rsid w:val="008D6D6C"/>
    <w:rsid w:val="008E7BD4"/>
    <w:rsid w:val="009178D0"/>
    <w:rsid w:val="009266A3"/>
    <w:rsid w:val="0095616D"/>
    <w:rsid w:val="00982B9A"/>
    <w:rsid w:val="00994534"/>
    <w:rsid w:val="009A09C3"/>
    <w:rsid w:val="009A136E"/>
    <w:rsid w:val="009E4299"/>
    <w:rsid w:val="009F339D"/>
    <w:rsid w:val="009F345A"/>
    <w:rsid w:val="00A530D0"/>
    <w:rsid w:val="00A9775D"/>
    <w:rsid w:val="00AA2275"/>
    <w:rsid w:val="00AA5ABD"/>
    <w:rsid w:val="00AB50ED"/>
    <w:rsid w:val="00B07A7F"/>
    <w:rsid w:val="00B32DB5"/>
    <w:rsid w:val="00B66F21"/>
    <w:rsid w:val="00B67D40"/>
    <w:rsid w:val="00B7797F"/>
    <w:rsid w:val="00BC41D7"/>
    <w:rsid w:val="00C35609"/>
    <w:rsid w:val="00C578FE"/>
    <w:rsid w:val="00C648A5"/>
    <w:rsid w:val="00C7455A"/>
    <w:rsid w:val="00CD3C5A"/>
    <w:rsid w:val="00CE4227"/>
    <w:rsid w:val="00D06C27"/>
    <w:rsid w:val="00D13D6F"/>
    <w:rsid w:val="00D33FAF"/>
    <w:rsid w:val="00D569F2"/>
    <w:rsid w:val="00D9488C"/>
    <w:rsid w:val="00DD5495"/>
    <w:rsid w:val="00E15D40"/>
    <w:rsid w:val="00E75083"/>
    <w:rsid w:val="00E768DF"/>
    <w:rsid w:val="00E944D4"/>
    <w:rsid w:val="00E95135"/>
    <w:rsid w:val="00EB1520"/>
    <w:rsid w:val="00EE4BAF"/>
    <w:rsid w:val="00EF07FC"/>
    <w:rsid w:val="00EF5858"/>
    <w:rsid w:val="00F21CED"/>
    <w:rsid w:val="00F23A3B"/>
    <w:rsid w:val="00F61B30"/>
    <w:rsid w:val="00F65F9A"/>
    <w:rsid w:val="00F91E7F"/>
    <w:rsid w:val="00FA4701"/>
    <w:rsid w:val="00FC6A10"/>
    <w:rsid w:val="00FF09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18C6"/>
  <w15:docId w15:val="{B3AA0D3B-379B-46BC-B48B-24A6B5C2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A62"/>
    <w:pPr>
      <w:suppressAutoHyphens/>
      <w:autoSpaceDN w:val="0"/>
      <w:spacing w:after="160" w:line="256" w:lineRule="auto"/>
      <w:textAlignment w:val="baseline"/>
    </w:pPr>
    <w:rPr>
      <w:sz w:val="22"/>
      <w:szCs w:val="22"/>
      <w:lang w:eastAsia="en-US"/>
    </w:rPr>
  </w:style>
  <w:style w:type="paragraph" w:styleId="Ttulo1">
    <w:name w:val="heading 1"/>
    <w:basedOn w:val="Normal"/>
    <w:next w:val="Normal"/>
    <w:link w:val="Ttulo1Car"/>
    <w:uiPriority w:val="9"/>
    <w:qFormat/>
    <w:rsid w:val="00D33FAF"/>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D33FAF"/>
    <w:pPr>
      <w:keepNext/>
      <w:spacing w:before="240" w:after="60"/>
      <w:outlineLvl w:val="1"/>
    </w:pPr>
    <w:rPr>
      <w:rFonts w:asciiTheme="majorHAnsi" w:eastAsiaTheme="majorEastAsia" w:hAnsiTheme="majorHAnsi" w:cstheme="majorBidi"/>
      <w:b/>
      <w:bCs/>
      <w:i/>
      <w:iCs/>
      <w:szCs w:val="28"/>
    </w:rPr>
  </w:style>
  <w:style w:type="paragraph" w:styleId="Ttulo3">
    <w:name w:val="heading 3"/>
    <w:basedOn w:val="Normal"/>
    <w:next w:val="Normal"/>
    <w:link w:val="Ttulo3Car"/>
    <w:uiPriority w:val="9"/>
    <w:semiHidden/>
    <w:unhideWhenUsed/>
    <w:qFormat/>
    <w:rsid w:val="00D33FAF"/>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semiHidden/>
    <w:unhideWhenUsed/>
    <w:qFormat/>
    <w:rsid w:val="007E2D58"/>
    <w:pPr>
      <w:keepNext/>
      <w:suppressAutoHyphens w:val="0"/>
      <w:spacing w:before="240" w:after="60"/>
      <w:outlineLvl w:val="3"/>
    </w:pPr>
    <w:rPr>
      <w:b/>
      <w:bCs/>
      <w:szCs w:val="28"/>
      <w:lang w:eastAsia="es-ES"/>
    </w:rPr>
  </w:style>
  <w:style w:type="paragraph" w:styleId="Ttulo5">
    <w:name w:val="heading 5"/>
    <w:basedOn w:val="Normal"/>
    <w:next w:val="Normal"/>
    <w:link w:val="Ttulo5Car"/>
    <w:uiPriority w:val="9"/>
    <w:semiHidden/>
    <w:unhideWhenUsed/>
    <w:qFormat/>
    <w:rsid w:val="00D33FAF"/>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uiPriority w:val="9"/>
    <w:semiHidden/>
    <w:unhideWhenUsed/>
    <w:qFormat/>
    <w:rsid w:val="00D33FAF"/>
    <w:pPr>
      <w:spacing w:before="240" w:after="60"/>
      <w:outlineLvl w:val="5"/>
    </w:pPr>
    <w:rPr>
      <w:rFonts w:asciiTheme="minorHAnsi" w:eastAsiaTheme="minorEastAsia" w:hAnsiTheme="minorHAnsi" w:cstheme="minorBidi"/>
      <w:b/>
      <w:bCs/>
    </w:rPr>
  </w:style>
  <w:style w:type="paragraph" w:styleId="Ttulo7">
    <w:name w:val="heading 7"/>
    <w:basedOn w:val="Normal"/>
    <w:next w:val="Normal"/>
    <w:link w:val="Ttulo7Car"/>
    <w:uiPriority w:val="9"/>
    <w:semiHidden/>
    <w:unhideWhenUsed/>
    <w:qFormat/>
    <w:rsid w:val="00D33FAF"/>
    <w:pPr>
      <w:spacing w:before="240" w:after="60"/>
      <w:outlineLvl w:val="6"/>
    </w:pPr>
    <w:rPr>
      <w:rFonts w:asciiTheme="minorHAnsi" w:eastAsiaTheme="minorEastAsia" w:hAnsiTheme="minorHAnsi" w:cstheme="minorBidi"/>
      <w:sz w:val="24"/>
    </w:rPr>
  </w:style>
  <w:style w:type="paragraph" w:styleId="Ttulo8">
    <w:name w:val="heading 8"/>
    <w:basedOn w:val="Normal"/>
    <w:next w:val="Normal"/>
    <w:link w:val="Ttulo8Car"/>
    <w:uiPriority w:val="9"/>
    <w:semiHidden/>
    <w:unhideWhenUsed/>
    <w:qFormat/>
    <w:rsid w:val="00D33FAF"/>
    <w:pPr>
      <w:spacing w:before="240" w:after="60"/>
      <w:outlineLvl w:val="7"/>
    </w:pPr>
    <w:rPr>
      <w:rFonts w:asciiTheme="minorHAnsi" w:eastAsiaTheme="minorEastAsia" w:hAnsiTheme="minorHAnsi" w:cstheme="minorBidi"/>
      <w:i/>
      <w:iCs/>
      <w:sz w:val="24"/>
    </w:rPr>
  </w:style>
  <w:style w:type="paragraph" w:styleId="Ttulo9">
    <w:name w:val="heading 9"/>
    <w:basedOn w:val="Normal"/>
    <w:next w:val="Normal"/>
    <w:link w:val="Ttulo9Car"/>
    <w:uiPriority w:val="9"/>
    <w:semiHidden/>
    <w:unhideWhenUsed/>
    <w:qFormat/>
    <w:rsid w:val="00D33FAF"/>
    <w:pPr>
      <w:spacing w:before="240" w:after="60"/>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3FAF"/>
    <w:rPr>
      <w:rFonts w:asciiTheme="majorHAnsi" w:eastAsiaTheme="majorEastAsia" w:hAnsiTheme="majorHAnsi" w:cstheme="majorBidi"/>
      <w:b/>
      <w:bCs/>
      <w:kern w:val="32"/>
      <w:sz w:val="32"/>
      <w:szCs w:val="32"/>
      <w:lang w:eastAsia="zh-CN" w:bidi="he-IL"/>
    </w:rPr>
  </w:style>
  <w:style w:type="character" w:customStyle="1" w:styleId="Ttulo2Car">
    <w:name w:val="Título 2 Car"/>
    <w:basedOn w:val="Fuentedeprrafopredeter"/>
    <w:link w:val="Ttulo2"/>
    <w:uiPriority w:val="9"/>
    <w:semiHidden/>
    <w:rsid w:val="00D33FAF"/>
    <w:rPr>
      <w:rFonts w:asciiTheme="majorHAnsi" w:eastAsiaTheme="majorEastAsia" w:hAnsiTheme="majorHAnsi" w:cstheme="majorBidi"/>
      <w:b/>
      <w:bCs/>
      <w:i/>
      <w:iCs/>
      <w:sz w:val="28"/>
      <w:szCs w:val="28"/>
      <w:lang w:eastAsia="zh-CN" w:bidi="he-IL"/>
    </w:rPr>
  </w:style>
  <w:style w:type="character" w:customStyle="1" w:styleId="Ttulo3Car">
    <w:name w:val="Título 3 Car"/>
    <w:basedOn w:val="Fuentedeprrafopredeter"/>
    <w:link w:val="Ttulo3"/>
    <w:uiPriority w:val="9"/>
    <w:semiHidden/>
    <w:rsid w:val="00D33FAF"/>
    <w:rPr>
      <w:rFonts w:asciiTheme="majorHAnsi" w:eastAsiaTheme="majorEastAsia" w:hAnsiTheme="majorHAnsi" w:cstheme="majorBidi"/>
      <w:b/>
      <w:bCs/>
      <w:sz w:val="26"/>
      <w:szCs w:val="26"/>
      <w:lang w:eastAsia="zh-CN" w:bidi="he-IL"/>
    </w:rPr>
  </w:style>
  <w:style w:type="character" w:customStyle="1" w:styleId="Ttulo4Car">
    <w:name w:val="Título 4 Car"/>
    <w:link w:val="Ttulo4"/>
    <w:semiHidden/>
    <w:rsid w:val="007E2D58"/>
    <w:rPr>
      <w:rFonts w:cs="Arial"/>
      <w:b/>
      <w:bCs/>
      <w:sz w:val="28"/>
      <w:szCs w:val="28"/>
      <w:lang w:bidi="he-IL"/>
    </w:rPr>
  </w:style>
  <w:style w:type="character" w:customStyle="1" w:styleId="Ttulo5Car">
    <w:name w:val="Título 5 Car"/>
    <w:basedOn w:val="Fuentedeprrafopredeter"/>
    <w:link w:val="Ttulo5"/>
    <w:uiPriority w:val="9"/>
    <w:semiHidden/>
    <w:rsid w:val="00D33FAF"/>
    <w:rPr>
      <w:rFonts w:asciiTheme="minorHAnsi" w:eastAsiaTheme="minorEastAsia" w:hAnsiTheme="minorHAnsi" w:cstheme="minorBidi"/>
      <w:b/>
      <w:bCs/>
      <w:i/>
      <w:iCs/>
      <w:sz w:val="26"/>
      <w:szCs w:val="26"/>
      <w:lang w:eastAsia="zh-CN" w:bidi="he-IL"/>
    </w:rPr>
  </w:style>
  <w:style w:type="character" w:customStyle="1" w:styleId="Ttulo6Car">
    <w:name w:val="Título 6 Car"/>
    <w:basedOn w:val="Fuentedeprrafopredeter"/>
    <w:link w:val="Ttulo6"/>
    <w:uiPriority w:val="9"/>
    <w:semiHidden/>
    <w:rsid w:val="00D33FAF"/>
    <w:rPr>
      <w:rFonts w:asciiTheme="minorHAnsi" w:eastAsiaTheme="minorEastAsia" w:hAnsiTheme="minorHAnsi" w:cstheme="minorBidi"/>
      <w:b/>
      <w:bCs/>
      <w:sz w:val="22"/>
      <w:szCs w:val="22"/>
      <w:lang w:eastAsia="zh-CN" w:bidi="he-IL"/>
    </w:rPr>
  </w:style>
  <w:style w:type="character" w:customStyle="1" w:styleId="Ttulo7Car">
    <w:name w:val="Título 7 Car"/>
    <w:basedOn w:val="Fuentedeprrafopredeter"/>
    <w:link w:val="Ttulo7"/>
    <w:uiPriority w:val="9"/>
    <w:semiHidden/>
    <w:rsid w:val="00D33FAF"/>
    <w:rPr>
      <w:rFonts w:asciiTheme="minorHAnsi" w:eastAsiaTheme="minorEastAsia" w:hAnsiTheme="minorHAnsi" w:cstheme="minorBidi"/>
      <w:sz w:val="24"/>
      <w:szCs w:val="24"/>
      <w:lang w:eastAsia="zh-CN" w:bidi="he-IL"/>
    </w:rPr>
  </w:style>
  <w:style w:type="character" w:customStyle="1" w:styleId="Ttulo8Car">
    <w:name w:val="Título 8 Car"/>
    <w:basedOn w:val="Fuentedeprrafopredeter"/>
    <w:link w:val="Ttulo8"/>
    <w:uiPriority w:val="9"/>
    <w:semiHidden/>
    <w:rsid w:val="00D33FAF"/>
    <w:rPr>
      <w:rFonts w:asciiTheme="minorHAnsi" w:eastAsiaTheme="minorEastAsia" w:hAnsiTheme="minorHAnsi" w:cstheme="minorBidi"/>
      <w:i/>
      <w:iCs/>
      <w:sz w:val="24"/>
      <w:szCs w:val="24"/>
      <w:lang w:eastAsia="zh-CN" w:bidi="he-IL"/>
    </w:rPr>
  </w:style>
  <w:style w:type="character" w:customStyle="1" w:styleId="Ttulo9Car">
    <w:name w:val="Título 9 Car"/>
    <w:basedOn w:val="Fuentedeprrafopredeter"/>
    <w:link w:val="Ttulo9"/>
    <w:uiPriority w:val="9"/>
    <w:semiHidden/>
    <w:rsid w:val="00D33FAF"/>
    <w:rPr>
      <w:rFonts w:asciiTheme="majorHAnsi" w:eastAsiaTheme="majorEastAsia" w:hAnsiTheme="majorHAnsi" w:cstheme="majorBidi"/>
      <w:sz w:val="22"/>
      <w:szCs w:val="22"/>
      <w:lang w:eastAsia="zh-CN" w:bidi="he-IL"/>
    </w:rPr>
  </w:style>
  <w:style w:type="paragraph" w:styleId="Descripcin">
    <w:name w:val="caption"/>
    <w:basedOn w:val="Normal"/>
    <w:next w:val="Normal"/>
    <w:uiPriority w:val="35"/>
    <w:semiHidden/>
    <w:unhideWhenUsed/>
    <w:qFormat/>
    <w:rsid w:val="00D33FAF"/>
    <w:rPr>
      <w:b/>
      <w:bCs/>
      <w:sz w:val="20"/>
      <w:szCs w:val="20"/>
    </w:rPr>
  </w:style>
  <w:style w:type="paragraph" w:styleId="Ttulo">
    <w:name w:val="Title"/>
    <w:basedOn w:val="Normal"/>
    <w:next w:val="Normal"/>
    <w:link w:val="TtuloCar"/>
    <w:uiPriority w:val="10"/>
    <w:qFormat/>
    <w:rsid w:val="00D33FAF"/>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D33FAF"/>
    <w:rPr>
      <w:rFonts w:asciiTheme="majorHAnsi" w:eastAsiaTheme="majorEastAsia" w:hAnsiTheme="majorHAnsi" w:cstheme="majorBidi"/>
      <w:b/>
      <w:bCs/>
      <w:kern w:val="28"/>
      <w:sz w:val="32"/>
      <w:szCs w:val="32"/>
      <w:lang w:eastAsia="zh-CN" w:bidi="he-IL"/>
    </w:rPr>
  </w:style>
  <w:style w:type="paragraph" w:styleId="Subttulo">
    <w:name w:val="Subtitle"/>
    <w:basedOn w:val="Normal"/>
    <w:next w:val="Normal"/>
    <w:link w:val="SubttuloCar"/>
    <w:uiPriority w:val="11"/>
    <w:qFormat/>
    <w:rsid w:val="00D33FAF"/>
    <w:pPr>
      <w:spacing w:after="60"/>
      <w:jc w:val="center"/>
      <w:outlineLvl w:val="1"/>
    </w:pPr>
    <w:rPr>
      <w:rFonts w:asciiTheme="majorHAnsi" w:eastAsiaTheme="majorEastAsia" w:hAnsiTheme="majorHAnsi" w:cstheme="majorBidi"/>
      <w:sz w:val="24"/>
    </w:rPr>
  </w:style>
  <w:style w:type="character" w:customStyle="1" w:styleId="SubttuloCar">
    <w:name w:val="Subtítulo Car"/>
    <w:basedOn w:val="Fuentedeprrafopredeter"/>
    <w:link w:val="Subttulo"/>
    <w:uiPriority w:val="11"/>
    <w:rsid w:val="00D33FAF"/>
    <w:rPr>
      <w:rFonts w:asciiTheme="majorHAnsi" w:eastAsiaTheme="majorEastAsia" w:hAnsiTheme="majorHAnsi" w:cstheme="majorBidi"/>
      <w:sz w:val="24"/>
      <w:szCs w:val="24"/>
      <w:lang w:eastAsia="zh-CN" w:bidi="he-IL"/>
    </w:rPr>
  </w:style>
  <w:style w:type="character" w:styleId="Textoennegrita">
    <w:name w:val="Strong"/>
    <w:uiPriority w:val="22"/>
    <w:qFormat/>
    <w:rsid w:val="00D33FAF"/>
    <w:rPr>
      <w:b/>
      <w:bCs/>
    </w:rPr>
  </w:style>
  <w:style w:type="character" w:styleId="nfasis">
    <w:name w:val="Emphasis"/>
    <w:qFormat/>
    <w:rsid w:val="007E2D58"/>
    <w:rPr>
      <w:i/>
      <w:iCs/>
    </w:rPr>
  </w:style>
  <w:style w:type="paragraph" w:styleId="Sinespaciado">
    <w:name w:val="No Spacing"/>
    <w:basedOn w:val="Normal"/>
    <w:link w:val="SinespaciadoCar"/>
    <w:uiPriority w:val="1"/>
    <w:qFormat/>
    <w:rsid w:val="00D33FAF"/>
  </w:style>
  <w:style w:type="character" w:customStyle="1" w:styleId="SinespaciadoCar">
    <w:name w:val="Sin espaciado Car"/>
    <w:basedOn w:val="Fuentedeprrafopredeter"/>
    <w:link w:val="Sinespaciado"/>
    <w:uiPriority w:val="1"/>
    <w:rsid w:val="00D33FAF"/>
    <w:rPr>
      <w:rFonts w:ascii="Arial" w:hAnsi="Arial" w:cs="Arial"/>
      <w:sz w:val="28"/>
      <w:szCs w:val="24"/>
      <w:lang w:eastAsia="zh-CN" w:bidi="he-IL"/>
    </w:rPr>
  </w:style>
  <w:style w:type="paragraph" w:styleId="Prrafodelista">
    <w:name w:val="List Paragraph"/>
    <w:basedOn w:val="Normal"/>
    <w:qFormat/>
    <w:rsid w:val="007E2D58"/>
    <w:pPr>
      <w:spacing w:after="200" w:line="276" w:lineRule="auto"/>
      <w:ind w:left="720"/>
      <w:contextualSpacing/>
    </w:pPr>
  </w:style>
  <w:style w:type="paragraph" w:styleId="Cita">
    <w:name w:val="Quote"/>
    <w:basedOn w:val="Normal"/>
    <w:next w:val="Normal"/>
    <w:link w:val="CitaCar"/>
    <w:uiPriority w:val="29"/>
    <w:qFormat/>
    <w:rsid w:val="00D33FAF"/>
    <w:rPr>
      <w:i/>
      <w:iCs/>
      <w:color w:val="000000" w:themeColor="text1"/>
    </w:rPr>
  </w:style>
  <w:style w:type="character" w:customStyle="1" w:styleId="CitaCar">
    <w:name w:val="Cita Car"/>
    <w:basedOn w:val="Fuentedeprrafopredeter"/>
    <w:link w:val="Cita"/>
    <w:uiPriority w:val="29"/>
    <w:rsid w:val="00D33FAF"/>
    <w:rPr>
      <w:rFonts w:ascii="Arial" w:hAnsi="Arial" w:cs="Arial"/>
      <w:i/>
      <w:iCs/>
      <w:color w:val="000000" w:themeColor="text1"/>
      <w:sz w:val="28"/>
      <w:szCs w:val="24"/>
      <w:lang w:eastAsia="zh-CN" w:bidi="he-IL"/>
    </w:rPr>
  </w:style>
  <w:style w:type="paragraph" w:styleId="Citadestacada">
    <w:name w:val="Intense Quote"/>
    <w:basedOn w:val="Normal"/>
    <w:next w:val="Normal"/>
    <w:link w:val="CitadestacadaCar"/>
    <w:uiPriority w:val="30"/>
    <w:qFormat/>
    <w:rsid w:val="00D33FA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33FAF"/>
    <w:rPr>
      <w:rFonts w:ascii="Arial" w:hAnsi="Arial" w:cs="Arial"/>
      <w:b/>
      <w:bCs/>
      <w:i/>
      <w:iCs/>
      <w:color w:val="4F81BD" w:themeColor="accent1"/>
      <w:sz w:val="28"/>
      <w:szCs w:val="24"/>
      <w:lang w:eastAsia="zh-CN" w:bidi="he-IL"/>
    </w:rPr>
  </w:style>
  <w:style w:type="character" w:styleId="nfasissutil">
    <w:name w:val="Subtle Emphasis"/>
    <w:uiPriority w:val="19"/>
    <w:qFormat/>
    <w:rsid w:val="00D33FAF"/>
    <w:rPr>
      <w:i/>
      <w:iCs/>
      <w:color w:val="808080" w:themeColor="text1" w:themeTint="7F"/>
    </w:rPr>
  </w:style>
  <w:style w:type="character" w:styleId="nfasisintenso">
    <w:name w:val="Intense Emphasis"/>
    <w:uiPriority w:val="21"/>
    <w:qFormat/>
    <w:rsid w:val="00D33FAF"/>
    <w:rPr>
      <w:b/>
      <w:bCs/>
      <w:i/>
      <w:iCs/>
      <w:color w:val="4F81BD" w:themeColor="accent1"/>
    </w:rPr>
  </w:style>
  <w:style w:type="character" w:styleId="Referenciasutil">
    <w:name w:val="Subtle Reference"/>
    <w:basedOn w:val="Fuentedeprrafopredeter"/>
    <w:uiPriority w:val="31"/>
    <w:qFormat/>
    <w:rsid w:val="00D33FAF"/>
    <w:rPr>
      <w:smallCaps/>
      <w:color w:val="C0504D" w:themeColor="accent2"/>
      <w:u w:val="single"/>
    </w:rPr>
  </w:style>
  <w:style w:type="character" w:styleId="Referenciaintensa">
    <w:name w:val="Intense Reference"/>
    <w:uiPriority w:val="32"/>
    <w:qFormat/>
    <w:rsid w:val="00D33FAF"/>
    <w:rPr>
      <w:b/>
      <w:bCs/>
      <w:smallCaps/>
      <w:color w:val="C0504D" w:themeColor="accent2"/>
      <w:spacing w:val="5"/>
      <w:u w:val="single"/>
    </w:rPr>
  </w:style>
  <w:style w:type="character" w:styleId="Ttulodellibro">
    <w:name w:val="Book Title"/>
    <w:uiPriority w:val="33"/>
    <w:qFormat/>
    <w:rsid w:val="00D33FAF"/>
    <w:rPr>
      <w:b/>
      <w:bCs/>
      <w:smallCaps/>
      <w:spacing w:val="5"/>
    </w:rPr>
  </w:style>
  <w:style w:type="paragraph" w:styleId="TtuloTDC">
    <w:name w:val="TOC Heading"/>
    <w:basedOn w:val="Ttulo1"/>
    <w:next w:val="Normal"/>
    <w:uiPriority w:val="39"/>
    <w:semiHidden/>
    <w:unhideWhenUsed/>
    <w:qFormat/>
    <w:rsid w:val="00D33FAF"/>
    <w:pPr>
      <w:outlineLvl w:val="9"/>
    </w:pPr>
  </w:style>
  <w:style w:type="paragraph" w:customStyle="1" w:styleId="Normal0">
    <w:name w:val="Normal_0"/>
    <w:qFormat/>
    <w:rsid w:val="007E2D58"/>
    <w:pPr>
      <w:suppressAutoHyphens/>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E153-5360-42B2-B3AD-CD87EEF2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3037</Words>
  <Characters>16709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asolaber</cp:lastModifiedBy>
  <cp:revision>2</cp:revision>
  <cp:lastPrinted>2023-01-11T09:07:00Z</cp:lastPrinted>
  <dcterms:created xsi:type="dcterms:W3CDTF">2023-01-16T08:25:00Z</dcterms:created>
  <dcterms:modified xsi:type="dcterms:W3CDTF">2023-01-16T08:25:00Z</dcterms:modified>
</cp:coreProperties>
</file>